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2702E" w14:textId="77777777" w:rsidR="00F818D2" w:rsidRPr="00071AE7" w:rsidRDefault="00F818D2" w:rsidP="00F818D2">
      <w:pPr>
        <w:ind w:right="-433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DC7FC5F" wp14:editId="667CC706">
            <wp:extent cx="1596390" cy="2583249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RomaSIvoSapienzaCupo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96" cy="258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AE7">
        <w:rPr>
          <w:rFonts w:ascii="Arial" w:hAnsi="Arial" w:cs="Arial"/>
          <w:b/>
          <w:sz w:val="28"/>
          <w:szCs w:val="28"/>
        </w:rPr>
        <w:t xml:space="preserve"> </w:t>
      </w:r>
    </w:p>
    <w:p w14:paraId="0AD7DA24" w14:textId="07418F9D" w:rsidR="00F818D2" w:rsidRPr="00071AE7" w:rsidRDefault="00F818D2" w:rsidP="00F818D2">
      <w:pPr>
        <w:ind w:right="-433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lastRenderedPageBreak/>
        <w:t>L’esperienza del TFA classe A042 e l’insegnamento dell’informatica</w:t>
      </w:r>
    </w:p>
    <w:p w14:paraId="5BEC1342" w14:textId="77777777" w:rsidR="001B2C01" w:rsidRPr="00071AE7" w:rsidRDefault="001B2C01" w:rsidP="001B2C01">
      <w:pPr>
        <w:ind w:right="-433"/>
        <w:rPr>
          <w:rFonts w:ascii="Arial" w:hAnsi="Arial" w:cs="Arial"/>
          <w:sz w:val="28"/>
          <w:szCs w:val="28"/>
        </w:rPr>
      </w:pPr>
    </w:p>
    <w:p w14:paraId="0AABC244" w14:textId="38932F8A" w:rsidR="001B2C01" w:rsidRPr="00071AE7" w:rsidRDefault="00E72D13" w:rsidP="00E72D13">
      <w:pPr>
        <w:ind w:right="-433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Style w:val="CitazioneHTML"/>
          <w:rFonts w:eastAsia="Times New Roman" w:cs="Times New Roman"/>
          <w:b/>
          <w:bCs/>
        </w:rPr>
        <w:t>tfa</w:t>
      </w:r>
      <w:r>
        <w:rPr>
          <w:rStyle w:val="CitazioneHTML"/>
          <w:rFonts w:eastAsia="Times New Roman" w:cs="Times New Roman"/>
        </w:rPr>
        <w:t>.</w:t>
      </w:r>
      <w:r>
        <w:rPr>
          <w:rStyle w:val="CitazioneHTML"/>
          <w:rFonts w:eastAsia="Times New Roman" w:cs="Times New Roman"/>
          <w:b/>
          <w:bCs/>
        </w:rPr>
        <w:t>di</w:t>
      </w:r>
      <w:r>
        <w:rPr>
          <w:rStyle w:val="CitazioneHTML"/>
          <w:rFonts w:eastAsia="Times New Roman" w:cs="Times New Roman"/>
        </w:rPr>
        <w:t>.uniroma1.it</w:t>
      </w:r>
      <w:proofErr w:type="gramEnd"/>
    </w:p>
    <w:p w14:paraId="7A4864C5" w14:textId="77777777" w:rsidR="001B2C01" w:rsidRPr="00071AE7" w:rsidRDefault="001B2C01" w:rsidP="001B2C01">
      <w:pPr>
        <w:ind w:right="-433"/>
        <w:rPr>
          <w:rFonts w:ascii="Arial" w:hAnsi="Arial" w:cs="Arial"/>
          <w:sz w:val="28"/>
          <w:szCs w:val="28"/>
        </w:rPr>
      </w:pPr>
    </w:p>
    <w:p w14:paraId="59B1B17D" w14:textId="77777777" w:rsidR="001B2C01" w:rsidRPr="00071AE7" w:rsidRDefault="001B2C01" w:rsidP="001B2C01">
      <w:pPr>
        <w:ind w:right="-433"/>
        <w:jc w:val="center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Roma 21-22 febbraio 2014</w:t>
      </w:r>
    </w:p>
    <w:p w14:paraId="10F2EFAA" w14:textId="77777777" w:rsidR="001B2C01" w:rsidRPr="00071AE7" w:rsidRDefault="001B2C01" w:rsidP="001B2C01">
      <w:pPr>
        <w:ind w:left="-284" w:right="-433"/>
        <w:jc w:val="center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Facoltà Ingegneria dell’Informazione, Informatica e Statistica</w:t>
      </w:r>
    </w:p>
    <w:p w14:paraId="46585758" w14:textId="77777777" w:rsidR="00F818D2" w:rsidRPr="00071AE7" w:rsidRDefault="00F818D2" w:rsidP="00F818D2">
      <w:pPr>
        <w:ind w:right="-433"/>
        <w:rPr>
          <w:rFonts w:ascii="Arial" w:hAnsi="Arial" w:cs="Arial"/>
          <w:b/>
          <w:sz w:val="28"/>
          <w:szCs w:val="28"/>
        </w:rPr>
      </w:pPr>
    </w:p>
    <w:p w14:paraId="34C9BB25" w14:textId="46217C25" w:rsidR="001B2C01" w:rsidRPr="00071AE7" w:rsidRDefault="001B2C01" w:rsidP="001B2C01">
      <w:pPr>
        <w:ind w:left="-284" w:right="-433"/>
        <w:jc w:val="center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Sapienza Università di Roma. Aula Alfa via Salaria 113</w:t>
      </w:r>
    </w:p>
    <w:p w14:paraId="1E8D7B8E" w14:textId="77777777" w:rsidR="001B2C01" w:rsidRPr="00071AE7" w:rsidRDefault="001B2C01" w:rsidP="00F818D2">
      <w:pPr>
        <w:ind w:right="-433"/>
        <w:rPr>
          <w:rFonts w:ascii="Arial" w:hAnsi="Arial" w:cs="Arial"/>
          <w:b/>
          <w:sz w:val="28"/>
          <w:szCs w:val="28"/>
        </w:rPr>
        <w:sectPr w:rsidR="001B2C01" w:rsidRPr="00071AE7" w:rsidSect="00F818D2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0D182E74" w14:textId="77777777" w:rsidR="004E0AAD" w:rsidRPr="00071AE7" w:rsidRDefault="004E0AAD" w:rsidP="00247729">
      <w:pPr>
        <w:ind w:left="-284" w:right="-433"/>
        <w:jc w:val="center"/>
        <w:rPr>
          <w:rFonts w:ascii="Arial" w:hAnsi="Arial" w:cs="Arial"/>
          <w:sz w:val="28"/>
          <w:szCs w:val="28"/>
        </w:rPr>
      </w:pPr>
    </w:p>
    <w:p w14:paraId="36E285A3" w14:textId="77777777" w:rsidR="00F818D2" w:rsidRPr="00071AE7" w:rsidRDefault="00F818D2" w:rsidP="00247729">
      <w:pPr>
        <w:ind w:left="-284" w:right="-433"/>
        <w:jc w:val="center"/>
        <w:rPr>
          <w:rFonts w:ascii="Arial" w:hAnsi="Arial" w:cs="Arial"/>
          <w:b/>
          <w:sz w:val="28"/>
          <w:szCs w:val="28"/>
        </w:rPr>
        <w:sectPr w:rsidR="00F818D2" w:rsidRPr="00071AE7" w:rsidSect="00F818D2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5A1ADC3F" w14:textId="12C4DF64" w:rsidR="00993156" w:rsidRPr="00071AE7" w:rsidRDefault="00993156" w:rsidP="00247729">
      <w:pPr>
        <w:ind w:left="-284" w:right="-433"/>
        <w:jc w:val="center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lastRenderedPageBreak/>
        <w:t>PROGRAMMA</w:t>
      </w:r>
    </w:p>
    <w:p w14:paraId="5B76E25D" w14:textId="77F5153D" w:rsidR="00BC194B" w:rsidRPr="00071AE7" w:rsidRDefault="00BC194B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Venerdì </w:t>
      </w:r>
      <w:r w:rsidR="00247729" w:rsidRPr="00071AE7">
        <w:rPr>
          <w:rFonts w:ascii="Arial" w:hAnsi="Arial" w:cs="Arial"/>
          <w:sz w:val="28"/>
          <w:szCs w:val="28"/>
        </w:rPr>
        <w:t>21 febbraio</w:t>
      </w:r>
      <w:proofErr w:type="gramStart"/>
      <w:r w:rsidR="00EE5451" w:rsidRPr="00071AE7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071AE7">
        <w:rPr>
          <w:rFonts w:ascii="Arial" w:hAnsi="Arial" w:cs="Arial"/>
          <w:sz w:val="28"/>
          <w:szCs w:val="28"/>
        </w:rPr>
        <w:t>h.14</w:t>
      </w:r>
    </w:p>
    <w:p w14:paraId="0A982402" w14:textId="09AA243E" w:rsidR="00AB1F49" w:rsidRPr="00071AE7" w:rsidRDefault="00AB1F49" w:rsidP="00247729">
      <w:pPr>
        <w:ind w:left="-284" w:right="-433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Alessandro </w:t>
      </w:r>
      <w:proofErr w:type="spellStart"/>
      <w:r w:rsidRPr="00071AE7">
        <w:rPr>
          <w:rFonts w:ascii="Arial" w:hAnsi="Arial" w:cs="Arial"/>
          <w:b/>
          <w:sz w:val="28"/>
          <w:szCs w:val="28"/>
        </w:rPr>
        <w:t>Panconesi</w:t>
      </w:r>
      <w:proofErr w:type="spellEnd"/>
      <w:r w:rsidRPr="00071AE7">
        <w:rPr>
          <w:rFonts w:ascii="Arial" w:hAnsi="Arial" w:cs="Arial"/>
          <w:sz w:val="28"/>
          <w:szCs w:val="28"/>
        </w:rPr>
        <w:t>: benvenuto</w:t>
      </w:r>
    </w:p>
    <w:p w14:paraId="5F3D04E3" w14:textId="72A942C3" w:rsidR="00AB1F49" w:rsidRPr="00071AE7" w:rsidRDefault="00AB1F49" w:rsidP="00247729">
      <w:pPr>
        <w:ind w:left="-284" w:right="-433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Simone Martini: </w:t>
      </w:r>
      <w:r w:rsidR="00EE5451" w:rsidRPr="00071AE7">
        <w:rPr>
          <w:rFonts w:ascii="Arial" w:hAnsi="Arial" w:cs="Arial"/>
          <w:sz w:val="28"/>
          <w:szCs w:val="28"/>
        </w:rPr>
        <w:t>"Informatica, contenuto e linguaggio"</w:t>
      </w:r>
    </w:p>
    <w:p w14:paraId="34D5000A" w14:textId="77777777" w:rsidR="005345A6" w:rsidRPr="00071AE7" w:rsidRDefault="005345A6" w:rsidP="00247729">
      <w:pPr>
        <w:ind w:left="-284" w:right="-433"/>
        <w:jc w:val="both"/>
        <w:rPr>
          <w:rFonts w:ascii="Arial" w:hAnsi="Arial" w:cs="Arial"/>
          <w:sz w:val="28"/>
          <w:szCs w:val="28"/>
        </w:rPr>
      </w:pPr>
    </w:p>
    <w:p w14:paraId="288B6BFB" w14:textId="24B936AA" w:rsidR="004E0AAD" w:rsidRPr="00071AE7" w:rsidRDefault="00EE5451" w:rsidP="00247729">
      <w:pPr>
        <w:ind w:left="-284" w:right="-433"/>
        <w:jc w:val="both"/>
        <w:rPr>
          <w:rFonts w:ascii="Arial" w:hAnsi="Arial" w:cs="Arial"/>
          <w:i/>
          <w:sz w:val="28"/>
          <w:szCs w:val="28"/>
        </w:rPr>
      </w:pPr>
      <w:r w:rsidRPr="00071AE7">
        <w:rPr>
          <w:rFonts w:ascii="Arial" w:hAnsi="Arial" w:cs="Arial"/>
          <w:i/>
          <w:sz w:val="28"/>
          <w:szCs w:val="28"/>
        </w:rPr>
        <w:t xml:space="preserve">1. </w:t>
      </w:r>
      <w:r w:rsidR="00D42AB9" w:rsidRPr="00071AE7">
        <w:rPr>
          <w:rFonts w:ascii="Arial" w:hAnsi="Arial" w:cs="Arial"/>
          <w:i/>
          <w:sz w:val="28"/>
          <w:szCs w:val="28"/>
        </w:rPr>
        <w:t>L’esperienza TFA</w:t>
      </w:r>
      <w:proofErr w:type="gramStart"/>
      <w:r w:rsidR="00D42AB9" w:rsidRPr="00071AE7">
        <w:rPr>
          <w:rFonts w:ascii="Arial" w:hAnsi="Arial" w:cs="Arial"/>
          <w:i/>
          <w:sz w:val="28"/>
          <w:szCs w:val="28"/>
        </w:rPr>
        <w:t xml:space="preserve"> </w:t>
      </w:r>
      <w:r w:rsidR="00993156" w:rsidRPr="00071AE7">
        <w:rPr>
          <w:rFonts w:ascii="Arial" w:hAnsi="Arial" w:cs="Arial"/>
          <w:i/>
          <w:sz w:val="28"/>
          <w:szCs w:val="28"/>
        </w:rPr>
        <w:t xml:space="preserve"> </w:t>
      </w:r>
      <w:proofErr w:type="gramEnd"/>
      <w:r w:rsidR="00D42AB9" w:rsidRPr="00071AE7">
        <w:rPr>
          <w:rFonts w:ascii="Arial" w:hAnsi="Arial" w:cs="Arial"/>
          <w:i/>
          <w:sz w:val="28"/>
          <w:szCs w:val="28"/>
        </w:rPr>
        <w:t>vista dall’università</w:t>
      </w:r>
    </w:p>
    <w:p w14:paraId="5B457AC9" w14:textId="20B981E4" w:rsidR="00224D8C" w:rsidRPr="00071AE7" w:rsidRDefault="00EE5451" w:rsidP="00247729">
      <w:pPr>
        <w:widowControl w:val="0"/>
        <w:autoSpaceDE w:val="0"/>
        <w:autoSpaceDN w:val="0"/>
        <w:adjustRightInd w:val="0"/>
        <w:ind w:left="-284" w:right="-433"/>
        <w:jc w:val="both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- </w:t>
      </w:r>
      <w:bookmarkStart w:id="0" w:name="_GoBack"/>
      <w:r w:rsidR="00474549" w:rsidRPr="00071AE7">
        <w:rPr>
          <w:rFonts w:ascii="Arial" w:hAnsi="Arial" w:cs="Arial"/>
          <w:b/>
          <w:sz w:val="28"/>
          <w:szCs w:val="28"/>
        </w:rPr>
        <w:t>Alessandra</w:t>
      </w:r>
      <w:r w:rsidR="00474549" w:rsidRPr="00071AE7">
        <w:rPr>
          <w:rFonts w:ascii="Arial" w:hAnsi="Arial" w:cs="Arial"/>
          <w:b/>
          <w:sz w:val="28"/>
          <w:szCs w:val="28"/>
        </w:rPr>
        <w:t xml:space="preserve"> </w:t>
      </w:r>
      <w:bookmarkEnd w:id="0"/>
      <w:r w:rsidR="00224D8C" w:rsidRPr="00071AE7">
        <w:rPr>
          <w:rFonts w:ascii="Arial" w:hAnsi="Arial" w:cs="Arial"/>
          <w:b/>
          <w:sz w:val="28"/>
          <w:szCs w:val="28"/>
        </w:rPr>
        <w:t xml:space="preserve">Agostini </w:t>
      </w:r>
      <w:r w:rsidR="00224D8C" w:rsidRPr="00071AE7">
        <w:rPr>
          <w:rFonts w:ascii="Arial" w:hAnsi="Arial" w:cs="Arial"/>
          <w:sz w:val="28"/>
          <w:szCs w:val="28"/>
        </w:rPr>
        <w:t>"Didattica dell'Informatica: approccio e contenuti di Milano-Bicocca"</w:t>
      </w:r>
    </w:p>
    <w:p w14:paraId="3C9A6D19" w14:textId="0180B0BA" w:rsidR="00C56193" w:rsidRPr="00071AE7" w:rsidRDefault="00EE5451" w:rsidP="00247729">
      <w:pPr>
        <w:pStyle w:val="Nessunaspaziatura"/>
        <w:ind w:left="-284" w:right="-433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</w:t>
      </w:r>
      <w:r w:rsidR="00C56193" w:rsidRPr="00071AE7">
        <w:rPr>
          <w:rFonts w:ascii="Arial" w:hAnsi="Arial" w:cs="Arial"/>
          <w:b/>
          <w:sz w:val="28"/>
          <w:szCs w:val="28"/>
        </w:rPr>
        <w:t xml:space="preserve">Luca </w:t>
      </w:r>
      <w:proofErr w:type="spellStart"/>
      <w:r w:rsidR="00C56193" w:rsidRPr="00071AE7">
        <w:rPr>
          <w:rFonts w:ascii="Arial" w:hAnsi="Arial" w:cs="Arial"/>
          <w:b/>
          <w:sz w:val="28"/>
          <w:szCs w:val="28"/>
        </w:rPr>
        <w:t>Forlizzi</w:t>
      </w:r>
      <w:proofErr w:type="spellEnd"/>
      <w:r w:rsidR="00C56193" w:rsidRPr="00071AE7">
        <w:rPr>
          <w:rFonts w:ascii="Arial" w:hAnsi="Arial" w:cs="Arial"/>
          <w:b/>
          <w:sz w:val="28"/>
          <w:szCs w:val="28"/>
        </w:rPr>
        <w:t xml:space="preserve"> </w:t>
      </w:r>
      <w:r w:rsidR="00C56193" w:rsidRPr="00071AE7">
        <w:rPr>
          <w:rFonts w:ascii="Arial" w:hAnsi="Arial" w:cs="Arial"/>
          <w:sz w:val="28"/>
          <w:szCs w:val="28"/>
        </w:rPr>
        <w:t>“</w:t>
      </w:r>
      <w:proofErr w:type="spellStart"/>
      <w:r w:rsidR="00C56193" w:rsidRPr="00071AE7">
        <w:rPr>
          <w:rFonts w:ascii="Arial" w:hAnsi="Arial" w:cs="Arial"/>
          <w:sz w:val="28"/>
          <w:szCs w:val="28"/>
        </w:rPr>
        <w:t>TFA@Univaq</w:t>
      </w:r>
      <w:proofErr w:type="spellEnd"/>
      <w:r w:rsidR="00C56193" w:rsidRPr="00071AE7">
        <w:rPr>
          <w:rFonts w:ascii="Arial" w:hAnsi="Arial" w:cs="Arial"/>
          <w:sz w:val="28"/>
          <w:szCs w:val="28"/>
        </w:rPr>
        <w:t>”</w:t>
      </w:r>
    </w:p>
    <w:p w14:paraId="1DE63CDA" w14:textId="49C142BD" w:rsidR="00EE5451" w:rsidRDefault="007865EA" w:rsidP="002477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 w:right="-433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</w:t>
      </w:r>
      <w:r w:rsidR="008F168F" w:rsidRPr="00071AE7">
        <w:rPr>
          <w:rFonts w:ascii="Arial" w:hAnsi="Arial" w:cs="Arial"/>
          <w:b/>
          <w:sz w:val="28"/>
          <w:szCs w:val="28"/>
        </w:rPr>
        <w:t xml:space="preserve">Ugo </w:t>
      </w:r>
      <w:proofErr w:type="spellStart"/>
      <w:r w:rsidR="008F168F" w:rsidRPr="00071AE7">
        <w:rPr>
          <w:rFonts w:ascii="Arial" w:hAnsi="Arial" w:cs="Arial"/>
          <w:b/>
          <w:sz w:val="28"/>
          <w:szCs w:val="28"/>
        </w:rPr>
        <w:t>Solitro</w:t>
      </w:r>
      <w:proofErr w:type="spellEnd"/>
      <w:r w:rsidR="008F168F" w:rsidRPr="00071AE7">
        <w:rPr>
          <w:rFonts w:ascii="Arial" w:hAnsi="Arial" w:cs="Arial"/>
          <w:b/>
          <w:sz w:val="28"/>
          <w:szCs w:val="28"/>
        </w:rPr>
        <w:t xml:space="preserve"> </w:t>
      </w:r>
      <w:r w:rsidR="008F168F" w:rsidRPr="00071AE7">
        <w:rPr>
          <w:rFonts w:ascii="Arial" w:hAnsi="Arial" w:cs="Arial"/>
          <w:sz w:val="28"/>
          <w:szCs w:val="28"/>
        </w:rPr>
        <w:t>“Percorsi di formazione per gli insegnanti: la proposta degli Atenei veneti “</w:t>
      </w:r>
    </w:p>
    <w:p w14:paraId="70674538" w14:textId="495B0589" w:rsidR="00915334" w:rsidRPr="00915334" w:rsidRDefault="00915334" w:rsidP="002477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84" w:right="-4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Laura Ricci </w:t>
      </w:r>
      <w:r>
        <w:rPr>
          <w:rFonts w:ascii="Arial" w:hAnsi="Arial" w:cs="Arial"/>
          <w:sz w:val="28"/>
          <w:szCs w:val="28"/>
        </w:rPr>
        <w:t>“L’esperienza di Pisa”</w:t>
      </w:r>
    </w:p>
    <w:p w14:paraId="06C38721" w14:textId="77777777" w:rsidR="007865EA" w:rsidRPr="00071AE7" w:rsidRDefault="007865EA" w:rsidP="00247729">
      <w:pPr>
        <w:ind w:left="-284" w:right="-433"/>
        <w:jc w:val="both"/>
        <w:rPr>
          <w:rFonts w:ascii="Arial" w:hAnsi="Arial" w:cs="Arial"/>
          <w:i/>
          <w:sz w:val="28"/>
          <w:szCs w:val="28"/>
        </w:rPr>
      </w:pPr>
      <w:r w:rsidRPr="00071AE7">
        <w:rPr>
          <w:rFonts w:ascii="Arial" w:hAnsi="Arial" w:cs="Arial"/>
          <w:i/>
          <w:sz w:val="28"/>
          <w:szCs w:val="28"/>
        </w:rPr>
        <w:t>2. L’esperienza TFA</w:t>
      </w:r>
      <w:proofErr w:type="gramStart"/>
      <w:r w:rsidRPr="00071AE7">
        <w:rPr>
          <w:rFonts w:ascii="Arial" w:hAnsi="Arial" w:cs="Arial"/>
          <w:i/>
          <w:sz w:val="28"/>
          <w:szCs w:val="28"/>
        </w:rPr>
        <w:t xml:space="preserve">  </w:t>
      </w:r>
      <w:proofErr w:type="gramEnd"/>
      <w:r w:rsidRPr="00071AE7">
        <w:rPr>
          <w:rFonts w:ascii="Arial" w:hAnsi="Arial" w:cs="Arial"/>
          <w:i/>
          <w:sz w:val="28"/>
          <w:szCs w:val="28"/>
        </w:rPr>
        <w:t>vista dalla scuola</w:t>
      </w:r>
    </w:p>
    <w:p w14:paraId="74719D2A" w14:textId="77777777" w:rsidR="007865EA" w:rsidRPr="00071AE7" w:rsidRDefault="007865EA" w:rsidP="00247729">
      <w:pPr>
        <w:widowControl w:val="0"/>
        <w:autoSpaceDE w:val="0"/>
        <w:autoSpaceDN w:val="0"/>
        <w:adjustRightInd w:val="0"/>
        <w:ind w:left="-284" w:right="-433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Maria Grazia Di Noi </w:t>
      </w:r>
      <w:r w:rsidRPr="00071AE7">
        <w:rPr>
          <w:rFonts w:ascii="Arial" w:hAnsi="Arial" w:cs="Arial"/>
          <w:sz w:val="28"/>
          <w:szCs w:val="28"/>
        </w:rPr>
        <w:t xml:space="preserve">"Progetto di collaborazione tra Scuola e </w:t>
      </w:r>
      <w:proofErr w:type="gramStart"/>
      <w:r w:rsidRPr="00071AE7">
        <w:rPr>
          <w:rFonts w:ascii="Arial" w:hAnsi="Arial" w:cs="Arial"/>
          <w:sz w:val="28"/>
          <w:szCs w:val="28"/>
        </w:rPr>
        <w:t>T.F.A.</w:t>
      </w:r>
      <w:proofErr w:type="gramEnd"/>
      <w:r w:rsidRPr="00071AE7">
        <w:rPr>
          <w:rFonts w:ascii="Arial" w:hAnsi="Arial" w:cs="Arial"/>
          <w:sz w:val="28"/>
          <w:szCs w:val="28"/>
        </w:rPr>
        <w:t>"</w:t>
      </w:r>
    </w:p>
    <w:p w14:paraId="45A7458D" w14:textId="77777777" w:rsidR="007865EA" w:rsidRPr="00071AE7" w:rsidRDefault="007865EA" w:rsidP="00247729">
      <w:pPr>
        <w:widowControl w:val="0"/>
        <w:autoSpaceDE w:val="0"/>
        <w:autoSpaceDN w:val="0"/>
        <w:adjustRightInd w:val="0"/>
        <w:ind w:left="-284" w:right="-433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>- Giovanni Caprioli “</w:t>
      </w:r>
      <w:r w:rsidRPr="00071AE7">
        <w:rPr>
          <w:rFonts w:ascii="Arial" w:hAnsi="Arial" w:cs="Arial"/>
          <w:sz w:val="28"/>
          <w:szCs w:val="28"/>
        </w:rPr>
        <w:t>Potenziamento e criticità della didattica dell'Informatica nella scuola superiore.</w:t>
      </w:r>
      <w:r w:rsidRPr="00071AE7">
        <w:rPr>
          <w:rFonts w:ascii="Arial" w:hAnsi="Arial" w:cs="Arial"/>
          <w:b/>
          <w:sz w:val="28"/>
          <w:szCs w:val="28"/>
        </w:rPr>
        <w:t>”</w:t>
      </w:r>
    </w:p>
    <w:p w14:paraId="00026C05" w14:textId="77777777" w:rsidR="008F168F" w:rsidRPr="00071AE7" w:rsidRDefault="008F168F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</w:p>
    <w:p w14:paraId="3F68702A" w14:textId="5D371E2B" w:rsidR="00C56193" w:rsidRPr="00071AE7" w:rsidRDefault="00D42AB9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h</w:t>
      </w:r>
      <w:r w:rsidR="00D77E62" w:rsidRPr="00071AE7">
        <w:rPr>
          <w:rFonts w:ascii="Arial" w:hAnsi="Arial" w:cs="Arial"/>
          <w:sz w:val="28"/>
          <w:szCs w:val="28"/>
        </w:rPr>
        <w:t>.</w:t>
      </w:r>
      <w:proofErr w:type="gramStart"/>
      <w:r w:rsidRPr="00071AE7">
        <w:rPr>
          <w:rFonts w:ascii="Arial" w:hAnsi="Arial" w:cs="Arial"/>
          <w:sz w:val="28"/>
          <w:szCs w:val="28"/>
        </w:rPr>
        <w:t>1</w:t>
      </w:r>
      <w:r w:rsidR="007865EA" w:rsidRPr="00071AE7">
        <w:rPr>
          <w:rFonts w:ascii="Arial" w:hAnsi="Arial" w:cs="Arial"/>
          <w:sz w:val="28"/>
          <w:szCs w:val="28"/>
        </w:rPr>
        <w:t>7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</w:t>
      </w:r>
      <w:r w:rsidRPr="00071AE7">
        <w:rPr>
          <w:rFonts w:ascii="Arial" w:hAnsi="Arial" w:cs="Arial"/>
          <w:b/>
          <w:sz w:val="28"/>
          <w:szCs w:val="28"/>
        </w:rPr>
        <w:t>Coffee break</w:t>
      </w:r>
    </w:p>
    <w:p w14:paraId="4CE65873" w14:textId="77777777" w:rsidR="005345A6" w:rsidRPr="00071AE7" w:rsidRDefault="005345A6" w:rsidP="00247729">
      <w:pPr>
        <w:ind w:left="-284" w:right="-433"/>
        <w:rPr>
          <w:rFonts w:ascii="Arial" w:hAnsi="Arial" w:cs="Arial"/>
          <w:b/>
          <w:sz w:val="28"/>
          <w:szCs w:val="28"/>
        </w:rPr>
      </w:pPr>
    </w:p>
    <w:p w14:paraId="5E27E585" w14:textId="0517A93F" w:rsidR="005345A6" w:rsidRPr="00071AE7" w:rsidRDefault="005345A6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proofErr w:type="gramStart"/>
      <w:r w:rsidRPr="00071AE7">
        <w:rPr>
          <w:rFonts w:ascii="Arial" w:hAnsi="Arial" w:cs="Arial"/>
          <w:sz w:val="28"/>
          <w:szCs w:val="28"/>
        </w:rPr>
        <w:t>h.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17.30</w:t>
      </w:r>
      <w:r w:rsidRPr="00071AE7">
        <w:rPr>
          <w:rFonts w:ascii="Arial" w:hAnsi="Arial" w:cs="Arial"/>
          <w:b/>
          <w:sz w:val="28"/>
          <w:szCs w:val="28"/>
        </w:rPr>
        <w:t xml:space="preserve"> Arturo  Di Corinto </w:t>
      </w:r>
      <w:r w:rsidR="00A24CEA" w:rsidRPr="00071AE7">
        <w:rPr>
          <w:rFonts w:ascii="Arial" w:hAnsi="Arial" w:cs="Arial"/>
          <w:b/>
          <w:bCs/>
          <w:sz w:val="28"/>
          <w:szCs w:val="28"/>
        </w:rPr>
        <w:t>UN DIZIONARIO HACKER</w:t>
      </w:r>
    </w:p>
    <w:p w14:paraId="28DEAB48" w14:textId="77777777" w:rsidR="007865EA" w:rsidRPr="00071AE7" w:rsidRDefault="007865EA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</w:p>
    <w:p w14:paraId="1D94D6F3" w14:textId="03A4529C" w:rsidR="005345A6" w:rsidRPr="00071AE7" w:rsidRDefault="005345A6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proofErr w:type="gramStart"/>
      <w:r w:rsidRPr="00071AE7">
        <w:rPr>
          <w:rFonts w:ascii="Arial" w:hAnsi="Arial" w:cs="Arial"/>
          <w:sz w:val="28"/>
          <w:szCs w:val="28"/>
        </w:rPr>
        <w:t>h.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20 </w:t>
      </w:r>
      <w:r w:rsidR="007865EA" w:rsidRPr="00071AE7">
        <w:rPr>
          <w:rFonts w:ascii="Arial" w:hAnsi="Arial" w:cs="Arial"/>
          <w:b/>
          <w:sz w:val="28"/>
          <w:szCs w:val="28"/>
        </w:rPr>
        <w:t>C</w:t>
      </w:r>
      <w:r w:rsidRPr="00071AE7">
        <w:rPr>
          <w:rFonts w:ascii="Arial" w:hAnsi="Arial" w:cs="Arial"/>
          <w:b/>
          <w:sz w:val="28"/>
          <w:szCs w:val="28"/>
        </w:rPr>
        <w:t>ena</w:t>
      </w:r>
      <w:r w:rsidRPr="00071AE7">
        <w:rPr>
          <w:rFonts w:ascii="Arial" w:hAnsi="Arial" w:cs="Arial"/>
          <w:sz w:val="28"/>
          <w:szCs w:val="28"/>
        </w:rPr>
        <w:t xml:space="preserve"> presso la Limonaia di Villa </w:t>
      </w:r>
      <w:proofErr w:type="spellStart"/>
      <w:r w:rsidRPr="00071AE7">
        <w:rPr>
          <w:rFonts w:ascii="Arial" w:hAnsi="Arial" w:cs="Arial"/>
          <w:sz w:val="28"/>
          <w:szCs w:val="28"/>
        </w:rPr>
        <w:t>Torlonia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(prezzo base 21 euro)</w:t>
      </w:r>
    </w:p>
    <w:p w14:paraId="762B469A" w14:textId="77777777" w:rsidR="00DB2049" w:rsidRPr="00071AE7" w:rsidRDefault="00DB2049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</w:p>
    <w:p w14:paraId="3901EB9D" w14:textId="49BAE133" w:rsidR="00247729" w:rsidRPr="00071AE7" w:rsidRDefault="00247729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Sabato 22 febbraio</w:t>
      </w:r>
      <w:proofErr w:type="gramStart"/>
      <w:r w:rsidRPr="00071AE7">
        <w:rPr>
          <w:rFonts w:ascii="Arial" w:hAnsi="Arial" w:cs="Arial"/>
          <w:sz w:val="28"/>
          <w:szCs w:val="28"/>
        </w:rPr>
        <w:t xml:space="preserve">  </w:t>
      </w:r>
      <w:proofErr w:type="gramEnd"/>
      <w:r w:rsidR="00224D8C" w:rsidRPr="00071AE7">
        <w:rPr>
          <w:rFonts w:ascii="Arial" w:hAnsi="Arial" w:cs="Arial"/>
          <w:sz w:val="28"/>
          <w:szCs w:val="28"/>
        </w:rPr>
        <w:t xml:space="preserve">h. 9 </w:t>
      </w:r>
      <w:r w:rsidR="00580062" w:rsidRPr="00071AE7">
        <w:rPr>
          <w:rFonts w:ascii="Arial" w:hAnsi="Arial" w:cs="Arial"/>
          <w:sz w:val="28"/>
          <w:szCs w:val="28"/>
        </w:rPr>
        <w:t xml:space="preserve"> </w:t>
      </w:r>
    </w:p>
    <w:p w14:paraId="7DA2DF62" w14:textId="19B8BA8F" w:rsidR="00224D8C" w:rsidRPr="00071AE7" w:rsidRDefault="00580062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i/>
          <w:sz w:val="28"/>
          <w:szCs w:val="28"/>
        </w:rPr>
      </w:pPr>
      <w:r w:rsidRPr="00071AE7">
        <w:rPr>
          <w:rFonts w:ascii="Arial" w:hAnsi="Arial" w:cs="Arial"/>
          <w:i/>
          <w:sz w:val="28"/>
          <w:szCs w:val="28"/>
        </w:rPr>
        <w:t xml:space="preserve">Alcuni </w:t>
      </w:r>
      <w:r w:rsidR="007865EA" w:rsidRPr="00071AE7">
        <w:rPr>
          <w:rFonts w:ascii="Arial" w:hAnsi="Arial" w:cs="Arial"/>
          <w:i/>
          <w:sz w:val="28"/>
          <w:szCs w:val="28"/>
        </w:rPr>
        <w:t>temi</w:t>
      </w:r>
      <w:r w:rsidRPr="00071AE7">
        <w:rPr>
          <w:rFonts w:ascii="Arial" w:hAnsi="Arial" w:cs="Arial"/>
          <w:i/>
          <w:sz w:val="28"/>
          <w:szCs w:val="28"/>
        </w:rPr>
        <w:t xml:space="preserve"> specifici</w:t>
      </w:r>
    </w:p>
    <w:p w14:paraId="180AFB70" w14:textId="0A3FE355" w:rsidR="008F168F" w:rsidRPr="00071AE7" w:rsidRDefault="00781A94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</w:t>
      </w:r>
      <w:r w:rsidR="00224D8C" w:rsidRPr="00071AE7">
        <w:rPr>
          <w:rFonts w:ascii="Arial" w:hAnsi="Arial" w:cs="Arial"/>
          <w:b/>
          <w:sz w:val="28"/>
          <w:szCs w:val="28"/>
        </w:rPr>
        <w:t xml:space="preserve">Gabriella </w:t>
      </w:r>
      <w:proofErr w:type="spellStart"/>
      <w:r w:rsidR="00224D8C" w:rsidRPr="00071AE7">
        <w:rPr>
          <w:rFonts w:ascii="Arial" w:hAnsi="Arial" w:cs="Arial"/>
          <w:b/>
          <w:sz w:val="28"/>
          <w:szCs w:val="28"/>
        </w:rPr>
        <w:t>Dodero</w:t>
      </w:r>
      <w:proofErr w:type="spellEnd"/>
      <w:r w:rsidR="007865EA" w:rsidRPr="00071AE7">
        <w:rPr>
          <w:rFonts w:ascii="Arial" w:hAnsi="Arial" w:cs="Arial"/>
          <w:b/>
          <w:sz w:val="28"/>
          <w:szCs w:val="28"/>
        </w:rPr>
        <w:t xml:space="preserve"> “</w:t>
      </w:r>
      <w:r w:rsidR="008F168F" w:rsidRPr="00071AE7">
        <w:rPr>
          <w:rFonts w:ascii="Arial" w:hAnsi="Arial" w:cs="Arial"/>
          <w:sz w:val="28"/>
          <w:szCs w:val="28"/>
        </w:rPr>
        <w:t>Come motivare i nativi digitali all'uso della linea di comando</w:t>
      </w:r>
      <w:r w:rsidR="007865EA" w:rsidRPr="00071AE7">
        <w:rPr>
          <w:rFonts w:ascii="Arial" w:hAnsi="Arial" w:cs="Arial"/>
          <w:sz w:val="28"/>
          <w:szCs w:val="28"/>
        </w:rPr>
        <w:t>”</w:t>
      </w:r>
    </w:p>
    <w:p w14:paraId="2947AC5D" w14:textId="4CB88B3D" w:rsidR="00580062" w:rsidRPr="00071AE7" w:rsidRDefault="00580062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- </w:t>
      </w:r>
      <w:r w:rsidRPr="00071AE7">
        <w:rPr>
          <w:rFonts w:ascii="Arial" w:hAnsi="Arial" w:cs="Arial"/>
          <w:b/>
          <w:sz w:val="28"/>
          <w:szCs w:val="28"/>
        </w:rPr>
        <w:t xml:space="preserve">Barbara Demo </w:t>
      </w:r>
      <w:r w:rsidRPr="00071AE7">
        <w:rPr>
          <w:rFonts w:ascii="Arial" w:hAnsi="Arial" w:cs="Arial"/>
          <w:sz w:val="28"/>
          <w:szCs w:val="28"/>
        </w:rPr>
        <w:t xml:space="preserve">"Un progetto di open </w:t>
      </w:r>
      <w:proofErr w:type="spellStart"/>
      <w:r w:rsidRPr="00071AE7">
        <w:rPr>
          <w:rFonts w:ascii="Arial" w:hAnsi="Arial" w:cs="Arial"/>
          <w:sz w:val="28"/>
          <w:szCs w:val="28"/>
        </w:rPr>
        <w:t>access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71AE7">
        <w:rPr>
          <w:rFonts w:ascii="Arial" w:hAnsi="Arial" w:cs="Arial"/>
          <w:sz w:val="28"/>
          <w:szCs w:val="28"/>
        </w:rPr>
        <w:t>agli open data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per gli</w:t>
      </w:r>
      <w:r w:rsidR="007865EA" w:rsidRPr="00071AE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AE7">
        <w:rPr>
          <w:rFonts w:ascii="Arial" w:hAnsi="Arial" w:cs="Arial"/>
          <w:sz w:val="28"/>
          <w:szCs w:val="28"/>
        </w:rPr>
        <w:t>abilitandi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della A042”</w:t>
      </w:r>
    </w:p>
    <w:p w14:paraId="0DBFF989" w14:textId="6969F654" w:rsidR="00FC56BE" w:rsidRPr="00071AE7" w:rsidRDefault="007865EA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Maurizio </w:t>
      </w:r>
      <w:proofErr w:type="spellStart"/>
      <w:r w:rsidRPr="00071AE7">
        <w:rPr>
          <w:rFonts w:ascii="Arial" w:hAnsi="Arial" w:cs="Arial"/>
          <w:b/>
          <w:sz w:val="28"/>
          <w:szCs w:val="28"/>
        </w:rPr>
        <w:t>Boscaini</w:t>
      </w:r>
      <w:proofErr w:type="spellEnd"/>
      <w:proofErr w:type="gramStart"/>
      <w:r w:rsidRPr="00071AE7">
        <w:rPr>
          <w:rFonts w:ascii="Arial" w:hAnsi="Arial" w:cs="Arial"/>
          <w:b/>
          <w:sz w:val="28"/>
          <w:szCs w:val="28"/>
        </w:rPr>
        <w:t xml:space="preserve"> </w:t>
      </w:r>
      <w:r w:rsidR="00781A94" w:rsidRPr="00071AE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FC56BE" w:rsidRPr="00071AE7">
        <w:rPr>
          <w:rFonts w:ascii="Arial" w:hAnsi="Arial" w:cs="Arial"/>
          <w:sz w:val="28"/>
          <w:szCs w:val="28"/>
        </w:rPr>
        <w:t xml:space="preserve">"Un percorso didattico interdisciplinare in </w:t>
      </w:r>
      <w:proofErr w:type="spellStart"/>
      <w:r w:rsidR="00FC56BE" w:rsidRPr="00071AE7">
        <w:rPr>
          <w:rFonts w:ascii="Arial" w:hAnsi="Arial" w:cs="Arial"/>
          <w:sz w:val="28"/>
          <w:szCs w:val="28"/>
        </w:rPr>
        <w:t>VPython</w:t>
      </w:r>
      <w:proofErr w:type="spellEnd"/>
      <w:r w:rsidR="00FC56BE" w:rsidRPr="00071AE7">
        <w:rPr>
          <w:rFonts w:ascii="Arial" w:hAnsi="Arial" w:cs="Arial"/>
          <w:sz w:val="28"/>
          <w:szCs w:val="28"/>
        </w:rPr>
        <w:t>"</w:t>
      </w:r>
    </w:p>
    <w:p w14:paraId="7D2E6E01" w14:textId="1728A7F4" w:rsidR="00781A94" w:rsidRPr="00071AE7" w:rsidRDefault="00781A94" w:rsidP="00247729">
      <w:pPr>
        <w:ind w:left="-284" w:right="-433"/>
        <w:rPr>
          <w:rFonts w:ascii="Arial" w:hAnsi="Arial" w:cs="Arial"/>
          <w:b/>
          <w:sz w:val="28"/>
          <w:szCs w:val="28"/>
        </w:rPr>
      </w:pPr>
    </w:p>
    <w:p w14:paraId="79F04E8B" w14:textId="7E6AAB35" w:rsidR="00BC194B" w:rsidRPr="00071AE7" w:rsidRDefault="00BC194B" w:rsidP="00247729">
      <w:pPr>
        <w:widowControl w:val="0"/>
        <w:autoSpaceDE w:val="0"/>
        <w:autoSpaceDN w:val="0"/>
        <w:adjustRightInd w:val="0"/>
        <w:ind w:left="-284" w:right="-433"/>
        <w:jc w:val="both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lastRenderedPageBreak/>
        <w:t>h</w:t>
      </w:r>
      <w:r w:rsidR="00D77E62" w:rsidRPr="00071AE7">
        <w:rPr>
          <w:rFonts w:ascii="Arial" w:hAnsi="Arial" w:cs="Arial"/>
          <w:sz w:val="28"/>
          <w:szCs w:val="28"/>
        </w:rPr>
        <w:t>.</w:t>
      </w:r>
      <w:proofErr w:type="gramStart"/>
      <w:r w:rsidRPr="00071AE7">
        <w:rPr>
          <w:rFonts w:ascii="Arial" w:hAnsi="Arial" w:cs="Arial"/>
          <w:sz w:val="28"/>
          <w:szCs w:val="28"/>
        </w:rPr>
        <w:t>10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</w:t>
      </w:r>
      <w:r w:rsidRPr="00071AE7">
        <w:rPr>
          <w:rFonts w:ascii="Arial" w:hAnsi="Arial" w:cs="Arial"/>
          <w:b/>
          <w:sz w:val="28"/>
          <w:szCs w:val="28"/>
        </w:rPr>
        <w:t>Coffee break</w:t>
      </w:r>
    </w:p>
    <w:p w14:paraId="4954D255" w14:textId="4F202DA9" w:rsidR="00224D8C" w:rsidRPr="00071AE7" w:rsidRDefault="00224D8C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</w:p>
    <w:p w14:paraId="07F337F8" w14:textId="0AC05961" w:rsidR="005345A6" w:rsidRPr="00071AE7" w:rsidRDefault="005345A6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h.10.30 </w:t>
      </w:r>
      <w:r w:rsidR="00247729" w:rsidRPr="00071AE7">
        <w:rPr>
          <w:rFonts w:ascii="Arial" w:hAnsi="Arial" w:cs="Arial"/>
          <w:i/>
          <w:sz w:val="28"/>
          <w:szCs w:val="28"/>
        </w:rPr>
        <w:t>T</w:t>
      </w:r>
      <w:r w:rsidRPr="00071AE7">
        <w:rPr>
          <w:rFonts w:ascii="Arial" w:hAnsi="Arial" w:cs="Arial"/>
          <w:i/>
          <w:sz w:val="28"/>
          <w:szCs w:val="28"/>
        </w:rPr>
        <w:t>avola rotonda</w:t>
      </w:r>
      <w:proofErr w:type="gramStart"/>
      <w:r w:rsidRPr="00071AE7">
        <w:rPr>
          <w:rFonts w:ascii="Arial" w:hAnsi="Arial" w:cs="Arial"/>
          <w:i/>
          <w:sz w:val="28"/>
          <w:szCs w:val="28"/>
        </w:rPr>
        <w:t xml:space="preserve"> </w:t>
      </w:r>
      <w:r w:rsidR="007865EA" w:rsidRPr="00071AE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7865EA" w:rsidRPr="00071AE7">
        <w:rPr>
          <w:rFonts w:ascii="Arial" w:hAnsi="Arial" w:cs="Arial"/>
          <w:sz w:val="28"/>
          <w:szCs w:val="28"/>
        </w:rPr>
        <w:t>coordinata da</w:t>
      </w:r>
      <w:r w:rsidR="007865EA" w:rsidRPr="00071AE7">
        <w:rPr>
          <w:rFonts w:ascii="Arial" w:hAnsi="Arial" w:cs="Arial"/>
          <w:b/>
          <w:sz w:val="28"/>
          <w:szCs w:val="28"/>
        </w:rPr>
        <w:t xml:space="preserve"> Luca </w:t>
      </w:r>
      <w:proofErr w:type="spellStart"/>
      <w:r w:rsidRPr="00071AE7">
        <w:rPr>
          <w:rFonts w:ascii="Arial" w:hAnsi="Arial" w:cs="Arial"/>
          <w:b/>
          <w:sz w:val="28"/>
          <w:szCs w:val="28"/>
        </w:rPr>
        <w:t>Forlizzi</w:t>
      </w:r>
      <w:proofErr w:type="spellEnd"/>
      <w:r w:rsidR="007865EA" w:rsidRPr="00071AE7">
        <w:rPr>
          <w:rFonts w:ascii="Arial" w:hAnsi="Arial" w:cs="Arial"/>
          <w:b/>
          <w:sz w:val="28"/>
          <w:szCs w:val="28"/>
        </w:rPr>
        <w:t xml:space="preserve"> </w:t>
      </w:r>
      <w:r w:rsidR="00247729" w:rsidRPr="00071AE7">
        <w:rPr>
          <w:rFonts w:ascii="Arial" w:hAnsi="Arial" w:cs="Arial"/>
          <w:sz w:val="28"/>
          <w:szCs w:val="28"/>
        </w:rPr>
        <w:t xml:space="preserve">estesa a tutti i </w:t>
      </w:r>
      <w:r w:rsidR="007865EA" w:rsidRPr="00071AE7">
        <w:rPr>
          <w:rFonts w:ascii="Arial" w:hAnsi="Arial" w:cs="Arial"/>
          <w:sz w:val="28"/>
          <w:szCs w:val="28"/>
        </w:rPr>
        <w:t>partecipanti</w:t>
      </w:r>
    </w:p>
    <w:p w14:paraId="671DD132" w14:textId="3182980F" w:rsidR="005345A6" w:rsidRPr="00071AE7" w:rsidRDefault="005345A6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1) </w:t>
      </w:r>
      <w:r w:rsidR="007865EA" w:rsidRPr="00071AE7">
        <w:rPr>
          <w:rFonts w:ascii="Arial" w:hAnsi="Arial" w:cs="Arial"/>
          <w:sz w:val="28"/>
          <w:szCs w:val="28"/>
        </w:rPr>
        <w:t>V</w:t>
      </w:r>
      <w:r w:rsidRPr="00071AE7">
        <w:rPr>
          <w:rFonts w:ascii="Arial" w:hAnsi="Arial" w:cs="Arial"/>
          <w:sz w:val="28"/>
          <w:szCs w:val="28"/>
        </w:rPr>
        <w:t>erso un sillabo comune per i TFA per la classe A042: selezione dei</w:t>
      </w:r>
      <w:r w:rsidR="007865EA" w:rsidRPr="00071AE7">
        <w:rPr>
          <w:rFonts w:ascii="Arial" w:hAnsi="Arial" w:cs="Arial"/>
          <w:sz w:val="28"/>
          <w:szCs w:val="28"/>
        </w:rPr>
        <w:t xml:space="preserve"> </w:t>
      </w:r>
      <w:r w:rsidRPr="00071AE7">
        <w:rPr>
          <w:rFonts w:ascii="Arial" w:hAnsi="Arial" w:cs="Arial"/>
          <w:sz w:val="28"/>
          <w:szCs w:val="28"/>
        </w:rPr>
        <w:t xml:space="preserve">contenuti, tecniche per insegnarli a scuola, </w:t>
      </w:r>
      <w:proofErr w:type="gramStart"/>
      <w:r w:rsidRPr="00071AE7">
        <w:rPr>
          <w:rFonts w:ascii="Arial" w:hAnsi="Arial" w:cs="Arial"/>
          <w:sz w:val="28"/>
          <w:szCs w:val="28"/>
        </w:rPr>
        <w:t>tecniche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per insegnare</w:t>
      </w:r>
      <w:r w:rsidR="007865EA" w:rsidRPr="00071AE7">
        <w:rPr>
          <w:rFonts w:ascii="Arial" w:hAnsi="Arial" w:cs="Arial"/>
          <w:sz w:val="28"/>
          <w:szCs w:val="28"/>
        </w:rPr>
        <w:t xml:space="preserve"> </w:t>
      </w:r>
      <w:r w:rsidRPr="00071AE7">
        <w:rPr>
          <w:rFonts w:ascii="Arial" w:hAnsi="Arial" w:cs="Arial"/>
          <w:sz w:val="28"/>
          <w:szCs w:val="28"/>
        </w:rPr>
        <w:t xml:space="preserve">agli </w:t>
      </w:r>
      <w:proofErr w:type="spellStart"/>
      <w:r w:rsidRPr="00071AE7">
        <w:rPr>
          <w:rFonts w:ascii="Arial" w:hAnsi="Arial" w:cs="Arial"/>
          <w:sz w:val="28"/>
          <w:szCs w:val="28"/>
        </w:rPr>
        <w:t>abilitandi</w:t>
      </w:r>
      <w:proofErr w:type="spellEnd"/>
    </w:p>
    <w:p w14:paraId="09794EF1" w14:textId="24E5FA2B" w:rsidR="00AA1DC5" w:rsidRPr="00071AE7" w:rsidRDefault="007865EA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proofErr w:type="gramStart"/>
      <w:r w:rsidRPr="00071AE7">
        <w:rPr>
          <w:rFonts w:ascii="Arial" w:hAnsi="Arial" w:cs="Arial"/>
          <w:sz w:val="28"/>
          <w:szCs w:val="28"/>
        </w:rPr>
        <w:t>tra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gli interventi: </w:t>
      </w:r>
      <w:r w:rsidR="00BC194B" w:rsidRPr="00071AE7">
        <w:rPr>
          <w:rFonts w:ascii="Arial" w:hAnsi="Arial" w:cs="Arial"/>
          <w:sz w:val="28"/>
          <w:szCs w:val="28"/>
        </w:rPr>
        <w:t xml:space="preserve"> </w:t>
      </w:r>
      <w:r w:rsidR="005345A6" w:rsidRPr="00071AE7">
        <w:rPr>
          <w:rFonts w:ascii="Arial" w:hAnsi="Arial" w:cs="Arial"/>
          <w:b/>
          <w:sz w:val="28"/>
          <w:szCs w:val="28"/>
        </w:rPr>
        <w:t>Ugo Vitti</w:t>
      </w:r>
      <w:r w:rsidR="00BC194B" w:rsidRPr="00071AE7">
        <w:rPr>
          <w:rFonts w:ascii="Arial" w:hAnsi="Arial" w:cs="Arial"/>
          <w:sz w:val="28"/>
          <w:szCs w:val="28"/>
        </w:rPr>
        <w:t xml:space="preserve">, </w:t>
      </w:r>
      <w:r w:rsidR="00580062" w:rsidRPr="00071AE7">
        <w:rPr>
          <w:rFonts w:ascii="Arial" w:hAnsi="Arial" w:cs="Arial"/>
          <w:b/>
          <w:sz w:val="28"/>
          <w:szCs w:val="28"/>
        </w:rPr>
        <w:t>Alessandra Agostini</w:t>
      </w:r>
      <w:r w:rsidR="00BC194B" w:rsidRPr="00071AE7">
        <w:rPr>
          <w:rFonts w:ascii="Arial" w:hAnsi="Arial" w:cs="Arial"/>
          <w:sz w:val="28"/>
          <w:szCs w:val="28"/>
        </w:rPr>
        <w:t xml:space="preserve">, </w:t>
      </w:r>
      <w:r w:rsidR="00AA1DC5" w:rsidRPr="00071AE7">
        <w:rPr>
          <w:rFonts w:ascii="Arial" w:hAnsi="Arial" w:cs="Arial"/>
          <w:b/>
          <w:sz w:val="28"/>
          <w:szCs w:val="28"/>
        </w:rPr>
        <w:t xml:space="preserve">Luciana </w:t>
      </w:r>
      <w:proofErr w:type="spellStart"/>
      <w:r w:rsidR="00AA1DC5" w:rsidRPr="00071AE7">
        <w:rPr>
          <w:rFonts w:ascii="Arial" w:hAnsi="Arial" w:cs="Arial"/>
          <w:b/>
          <w:sz w:val="28"/>
          <w:szCs w:val="28"/>
        </w:rPr>
        <w:t>Zou</w:t>
      </w:r>
      <w:proofErr w:type="spellEnd"/>
    </w:p>
    <w:p w14:paraId="52CB4D7C" w14:textId="77777777" w:rsidR="00580062" w:rsidRPr="00071AE7" w:rsidRDefault="00580062" w:rsidP="00247729">
      <w:pPr>
        <w:ind w:left="-284" w:right="-433"/>
        <w:rPr>
          <w:rFonts w:ascii="Arial" w:hAnsi="Arial" w:cs="Arial"/>
          <w:sz w:val="28"/>
          <w:szCs w:val="28"/>
        </w:rPr>
      </w:pPr>
    </w:p>
    <w:p w14:paraId="6F89642A" w14:textId="5A682AF7" w:rsidR="005345A6" w:rsidRPr="00071AE7" w:rsidRDefault="005345A6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2) </w:t>
      </w:r>
      <w:r w:rsidR="007865EA" w:rsidRPr="00071AE7">
        <w:rPr>
          <w:rFonts w:ascii="Arial" w:hAnsi="Arial" w:cs="Arial"/>
          <w:sz w:val="28"/>
          <w:szCs w:val="28"/>
        </w:rPr>
        <w:t>C</w:t>
      </w:r>
      <w:r w:rsidRPr="00071AE7">
        <w:rPr>
          <w:rFonts w:ascii="Arial" w:hAnsi="Arial" w:cs="Arial"/>
          <w:sz w:val="28"/>
          <w:szCs w:val="28"/>
        </w:rPr>
        <w:t xml:space="preserve">ontenuti </w:t>
      </w:r>
      <w:proofErr w:type="gramStart"/>
      <w:r w:rsidRPr="00071AE7">
        <w:rPr>
          <w:rFonts w:ascii="Arial" w:hAnsi="Arial" w:cs="Arial"/>
          <w:sz w:val="28"/>
          <w:szCs w:val="28"/>
        </w:rPr>
        <w:t xml:space="preserve">di </w:t>
      </w:r>
      <w:proofErr w:type="gramEnd"/>
      <w:r w:rsidRPr="00071AE7">
        <w:rPr>
          <w:rFonts w:ascii="Arial" w:hAnsi="Arial" w:cs="Arial"/>
          <w:sz w:val="28"/>
          <w:szCs w:val="28"/>
        </w:rPr>
        <w:t>informatica nel TFA per la classe A033: intervenire o meno?</w:t>
      </w:r>
    </w:p>
    <w:p w14:paraId="6B3B6C18" w14:textId="73B8D5E3" w:rsidR="005345A6" w:rsidRPr="00071AE7" w:rsidRDefault="007865EA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proofErr w:type="gramStart"/>
      <w:r w:rsidRPr="00071AE7">
        <w:rPr>
          <w:rFonts w:ascii="Arial" w:hAnsi="Arial" w:cs="Arial"/>
          <w:sz w:val="28"/>
          <w:szCs w:val="28"/>
        </w:rPr>
        <w:t>tra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gli interventi: </w:t>
      </w:r>
      <w:r w:rsidR="00BC194B" w:rsidRPr="00071AE7">
        <w:rPr>
          <w:rFonts w:ascii="Arial" w:hAnsi="Arial" w:cs="Arial"/>
          <w:sz w:val="28"/>
          <w:szCs w:val="28"/>
        </w:rPr>
        <w:t xml:space="preserve"> </w:t>
      </w:r>
      <w:r w:rsidR="005345A6" w:rsidRPr="00071AE7">
        <w:rPr>
          <w:rFonts w:ascii="Arial" w:hAnsi="Arial" w:cs="Arial"/>
          <w:b/>
          <w:sz w:val="28"/>
          <w:szCs w:val="28"/>
        </w:rPr>
        <w:t>Barbara Demo</w:t>
      </w:r>
      <w:r w:rsidR="005345A6" w:rsidRPr="00071AE7">
        <w:rPr>
          <w:rFonts w:ascii="Arial" w:hAnsi="Arial" w:cs="Arial"/>
          <w:sz w:val="28"/>
          <w:szCs w:val="28"/>
        </w:rPr>
        <w:t xml:space="preserve"> </w:t>
      </w:r>
    </w:p>
    <w:p w14:paraId="61AEBB5E" w14:textId="77777777" w:rsidR="005345A6" w:rsidRPr="00071AE7" w:rsidRDefault="005345A6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</w:p>
    <w:p w14:paraId="23426417" w14:textId="16B81753" w:rsidR="00247729" w:rsidRPr="00071AE7" w:rsidRDefault="005345A6" w:rsidP="00F93AAF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3) il ruolo dell'informatica in corsi TFA per altre classi di abilitazione</w:t>
      </w:r>
    </w:p>
    <w:p w14:paraId="4E276CDF" w14:textId="47840FE6" w:rsidR="00247729" w:rsidRPr="00176975" w:rsidRDefault="00247729" w:rsidP="00176975">
      <w:pPr>
        <w:pStyle w:val="Titolo3"/>
        <w:ind w:left="-284" w:right="-433"/>
        <w:rPr>
          <w:rFonts w:eastAsia="Times New Roman" w:cs="Times New Roman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h.12.30 Riunione del </w:t>
      </w:r>
      <w:hyperlink r:id="rId7" w:history="1">
        <w:proofErr w:type="spellStart"/>
        <w:r w:rsidRPr="00071AE7">
          <w:rPr>
            <w:rStyle w:val="Enfasicorsivo"/>
            <w:rFonts w:ascii="Arial" w:eastAsia="Times New Roman" w:hAnsi="Arial" w:cs="Arial"/>
            <w:sz w:val="28"/>
            <w:szCs w:val="28"/>
          </w:rPr>
          <w:t>GdL</w:t>
        </w:r>
        <w:proofErr w:type="spellEnd"/>
        <w:r w:rsidRPr="00071AE7">
          <w:rPr>
            <w:rStyle w:val="Collegamentoipertestuale"/>
            <w:rFonts w:ascii="Arial" w:eastAsia="Times New Roman" w:hAnsi="Arial" w:cs="Arial"/>
            <w:color w:val="auto"/>
            <w:sz w:val="28"/>
            <w:szCs w:val="28"/>
            <w:u w:val="none"/>
          </w:rPr>
          <w:t xml:space="preserve"> Informatica e Scuola - </w:t>
        </w:r>
        <w:proofErr w:type="spellStart"/>
        <w:r w:rsidRPr="00071AE7">
          <w:rPr>
            <w:rStyle w:val="Enfasicorsivo"/>
            <w:rFonts w:ascii="Arial" w:eastAsia="Times New Roman" w:hAnsi="Arial" w:cs="Arial"/>
            <w:sz w:val="28"/>
            <w:szCs w:val="28"/>
          </w:rPr>
          <w:t>Grin</w:t>
        </w:r>
        <w:proofErr w:type="spellEnd"/>
      </w:hyperlink>
    </w:p>
    <w:p w14:paraId="2B0B28B8" w14:textId="11909616" w:rsidR="00247729" w:rsidRPr="00071AE7" w:rsidRDefault="00247729" w:rsidP="00247729">
      <w:pPr>
        <w:ind w:left="-284" w:right="-433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>Comitato scientifico</w:t>
      </w:r>
    </w:p>
    <w:p w14:paraId="6625DEBA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Barbara Demo </w:t>
      </w:r>
      <w:proofErr w:type="spellStart"/>
      <w:proofErr w:type="gramStart"/>
      <w:r w:rsidRPr="00071AE7">
        <w:rPr>
          <w:rFonts w:ascii="Arial" w:hAnsi="Arial" w:cs="Arial"/>
          <w:sz w:val="28"/>
          <w:szCs w:val="28"/>
        </w:rPr>
        <w:t>Univ</w:t>
      </w:r>
      <w:proofErr w:type="spellEnd"/>
      <w:r w:rsidRPr="00071AE7">
        <w:rPr>
          <w:rFonts w:ascii="Arial" w:hAnsi="Arial" w:cs="Arial"/>
          <w:sz w:val="28"/>
          <w:szCs w:val="28"/>
        </w:rPr>
        <w:t>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Torino</w:t>
      </w:r>
    </w:p>
    <w:p w14:paraId="55DE7523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Giorgio </w:t>
      </w:r>
      <w:proofErr w:type="spellStart"/>
      <w:r w:rsidRPr="00071AE7">
        <w:rPr>
          <w:rFonts w:ascii="Arial" w:hAnsi="Arial" w:cs="Arial"/>
          <w:sz w:val="28"/>
          <w:szCs w:val="28"/>
        </w:rPr>
        <w:t>Gambosi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 w:rsidRPr="00071AE7">
        <w:rPr>
          <w:rFonts w:ascii="Arial" w:hAnsi="Arial" w:cs="Arial"/>
          <w:sz w:val="28"/>
          <w:szCs w:val="28"/>
        </w:rPr>
        <w:t>Univ</w:t>
      </w:r>
      <w:proofErr w:type="spellEnd"/>
      <w:r w:rsidRPr="00071AE7">
        <w:rPr>
          <w:rFonts w:ascii="Arial" w:hAnsi="Arial" w:cs="Arial"/>
          <w:sz w:val="28"/>
          <w:szCs w:val="28"/>
        </w:rPr>
        <w:t>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Roma Tor Vergata</w:t>
      </w:r>
    </w:p>
    <w:p w14:paraId="5240AB50" w14:textId="306FAE72" w:rsidR="00247729" w:rsidRPr="00071AE7" w:rsidRDefault="00176975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Luca </w:t>
      </w:r>
      <w:proofErr w:type="spellStart"/>
      <w:r>
        <w:rPr>
          <w:rFonts w:ascii="Arial" w:hAnsi="Arial" w:cs="Arial"/>
          <w:sz w:val="28"/>
          <w:szCs w:val="28"/>
        </w:rPr>
        <w:t>Forlizzi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Univ</w:t>
      </w:r>
      <w:proofErr w:type="spellEnd"/>
      <w:r>
        <w:rPr>
          <w:rFonts w:ascii="Arial" w:hAnsi="Arial" w:cs="Arial"/>
          <w:sz w:val="28"/>
          <w:szCs w:val="28"/>
        </w:rPr>
        <w:t>. L’Aquila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247729" w:rsidRPr="00071AE7"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(</w:t>
      </w:r>
      <w:r w:rsidR="00247729" w:rsidRPr="00071AE7">
        <w:rPr>
          <w:rFonts w:ascii="Arial" w:hAnsi="Arial" w:cs="Arial"/>
          <w:sz w:val="28"/>
          <w:szCs w:val="28"/>
        </w:rPr>
        <w:t>temi per la tavola rotonda</w:t>
      </w:r>
      <w:r>
        <w:rPr>
          <w:rFonts w:ascii="Arial" w:hAnsi="Arial" w:cs="Arial"/>
          <w:sz w:val="28"/>
          <w:szCs w:val="28"/>
        </w:rPr>
        <w:t>)</w:t>
      </w:r>
    </w:p>
    <w:p w14:paraId="15F8EF9C" w14:textId="6DF71052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Anna Labella Sapienza </w:t>
      </w:r>
      <w:proofErr w:type="spellStart"/>
      <w:proofErr w:type="gramStart"/>
      <w:r w:rsidRPr="00071AE7">
        <w:rPr>
          <w:rFonts w:ascii="Arial" w:hAnsi="Arial" w:cs="Arial"/>
          <w:sz w:val="28"/>
          <w:szCs w:val="28"/>
        </w:rPr>
        <w:t>Univ</w:t>
      </w:r>
      <w:proofErr w:type="spellEnd"/>
      <w:r w:rsidRPr="00071AE7">
        <w:rPr>
          <w:rFonts w:ascii="Arial" w:hAnsi="Arial" w:cs="Arial"/>
          <w:sz w:val="28"/>
          <w:szCs w:val="28"/>
        </w:rPr>
        <w:t>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Roma</w:t>
      </w:r>
      <w:r w:rsidR="003919C2">
        <w:rPr>
          <w:rFonts w:ascii="Arial" w:hAnsi="Arial" w:cs="Arial"/>
          <w:sz w:val="28"/>
          <w:szCs w:val="28"/>
        </w:rPr>
        <w:t xml:space="preserve"> (coordinatore)</w:t>
      </w:r>
    </w:p>
    <w:p w14:paraId="0A0CFB75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Simone Martini </w:t>
      </w:r>
      <w:proofErr w:type="spellStart"/>
      <w:r w:rsidRPr="00071AE7">
        <w:rPr>
          <w:rFonts w:ascii="Arial" w:hAnsi="Arial" w:cs="Arial"/>
          <w:sz w:val="28"/>
          <w:szCs w:val="28"/>
        </w:rPr>
        <w:t>Univ</w:t>
      </w:r>
      <w:proofErr w:type="spellEnd"/>
      <w:r w:rsidRPr="00071AE7">
        <w:rPr>
          <w:rFonts w:ascii="Arial" w:hAnsi="Arial" w:cs="Arial"/>
          <w:sz w:val="28"/>
          <w:szCs w:val="28"/>
        </w:rPr>
        <w:t>. Bologna</w:t>
      </w:r>
      <w:proofErr w:type="gramStart"/>
      <w:r w:rsidRPr="00071AE7">
        <w:rPr>
          <w:rFonts w:ascii="Arial" w:hAnsi="Arial" w:cs="Arial"/>
          <w:sz w:val="28"/>
          <w:szCs w:val="28"/>
        </w:rPr>
        <w:t xml:space="preserve">  </w:t>
      </w:r>
      <w:proofErr w:type="gramEnd"/>
    </w:p>
    <w:p w14:paraId="2F176B6E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Ugo </w:t>
      </w:r>
      <w:proofErr w:type="spellStart"/>
      <w:r w:rsidRPr="00071AE7">
        <w:rPr>
          <w:rFonts w:ascii="Arial" w:hAnsi="Arial" w:cs="Arial"/>
          <w:sz w:val="28"/>
          <w:szCs w:val="28"/>
        </w:rPr>
        <w:t>Solitro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Pr="00071AE7">
        <w:rPr>
          <w:rFonts w:ascii="Arial" w:hAnsi="Arial" w:cs="Arial"/>
          <w:sz w:val="28"/>
          <w:szCs w:val="28"/>
        </w:rPr>
        <w:t>Univ</w:t>
      </w:r>
      <w:proofErr w:type="spellEnd"/>
      <w:r w:rsidRPr="00071AE7">
        <w:rPr>
          <w:rFonts w:ascii="Arial" w:hAnsi="Arial" w:cs="Arial"/>
          <w:sz w:val="28"/>
          <w:szCs w:val="28"/>
        </w:rPr>
        <w:t>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Verona</w:t>
      </w:r>
    </w:p>
    <w:p w14:paraId="30813015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Andrea </w:t>
      </w:r>
      <w:proofErr w:type="spellStart"/>
      <w:r w:rsidRPr="00071AE7">
        <w:rPr>
          <w:rFonts w:ascii="Arial" w:hAnsi="Arial" w:cs="Arial"/>
          <w:sz w:val="28"/>
          <w:szCs w:val="28"/>
        </w:rPr>
        <w:t>Sterbini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Sapienza </w:t>
      </w:r>
      <w:proofErr w:type="spellStart"/>
      <w:proofErr w:type="gramStart"/>
      <w:r w:rsidRPr="00071AE7">
        <w:rPr>
          <w:rFonts w:ascii="Arial" w:hAnsi="Arial" w:cs="Arial"/>
          <w:sz w:val="28"/>
          <w:szCs w:val="28"/>
        </w:rPr>
        <w:t>Univ</w:t>
      </w:r>
      <w:proofErr w:type="spellEnd"/>
      <w:r w:rsidRPr="00071AE7">
        <w:rPr>
          <w:rFonts w:ascii="Arial" w:hAnsi="Arial" w:cs="Arial"/>
          <w:sz w:val="28"/>
          <w:szCs w:val="28"/>
        </w:rPr>
        <w:t>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Roma</w:t>
      </w:r>
    </w:p>
    <w:p w14:paraId="671E564A" w14:textId="77777777" w:rsidR="00247729" w:rsidRPr="00071AE7" w:rsidRDefault="00247729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Filippo </w:t>
      </w:r>
      <w:proofErr w:type="spellStart"/>
      <w:r w:rsidRPr="00071AE7">
        <w:rPr>
          <w:rFonts w:ascii="Arial" w:hAnsi="Arial" w:cs="Arial"/>
          <w:sz w:val="28"/>
          <w:szCs w:val="28"/>
        </w:rPr>
        <w:t>Tangorra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71AE7">
        <w:rPr>
          <w:rFonts w:ascii="Arial" w:hAnsi="Arial" w:cs="Arial"/>
          <w:sz w:val="28"/>
          <w:szCs w:val="28"/>
        </w:rPr>
        <w:t>Univ</w:t>
      </w:r>
      <w:proofErr w:type="spellEnd"/>
      <w:r w:rsidRPr="00071AE7">
        <w:rPr>
          <w:rFonts w:ascii="Arial" w:hAnsi="Arial" w:cs="Arial"/>
          <w:sz w:val="28"/>
          <w:szCs w:val="28"/>
        </w:rPr>
        <w:t>.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Bari</w:t>
      </w:r>
    </w:p>
    <w:p w14:paraId="11E14BB9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</w:p>
    <w:p w14:paraId="0B22AED5" w14:textId="77777777" w:rsidR="00247729" w:rsidRPr="00071AE7" w:rsidRDefault="00247729" w:rsidP="00247729">
      <w:pPr>
        <w:ind w:left="-284" w:right="-433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>Comitato organizzatore</w:t>
      </w:r>
    </w:p>
    <w:p w14:paraId="4C99E4D0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Ugo  Vitti </w:t>
      </w:r>
    </w:p>
    <w:p w14:paraId="46EBEBAF" w14:textId="77777777" w:rsidR="00247729" w:rsidRPr="00071AE7" w:rsidRDefault="00247729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Marilena De Marsico </w:t>
      </w:r>
    </w:p>
    <w:p w14:paraId="59158E91" w14:textId="0B5B5BA3" w:rsidR="00247729" w:rsidRPr="00071AE7" w:rsidRDefault="00247729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Igor </w:t>
      </w:r>
      <w:proofErr w:type="spellStart"/>
      <w:r w:rsidRPr="00071AE7">
        <w:rPr>
          <w:rFonts w:ascii="Arial" w:hAnsi="Arial" w:cs="Arial"/>
          <w:sz w:val="28"/>
          <w:szCs w:val="28"/>
        </w:rPr>
        <w:t>Melatti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</w:t>
      </w:r>
    </w:p>
    <w:p w14:paraId="14F24FDE" w14:textId="77777777" w:rsidR="00BC194B" w:rsidRPr="00071AE7" w:rsidRDefault="00BC194B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</w:p>
    <w:p w14:paraId="5A5C4F94" w14:textId="215E3F6A" w:rsidR="00AA1DC5" w:rsidRPr="00071AE7" w:rsidRDefault="00AA1DC5" w:rsidP="00247729">
      <w:pPr>
        <w:ind w:left="-284" w:right="-433"/>
        <w:rPr>
          <w:rFonts w:ascii="Arial" w:hAnsi="Arial" w:cs="Arial"/>
          <w:b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>Partecipanti</w:t>
      </w:r>
      <w:proofErr w:type="gramStart"/>
      <w:r w:rsidRPr="00071AE7">
        <w:rPr>
          <w:rFonts w:ascii="Arial" w:hAnsi="Arial" w:cs="Arial"/>
          <w:b/>
          <w:sz w:val="28"/>
          <w:szCs w:val="28"/>
        </w:rPr>
        <w:t xml:space="preserve">  </w:t>
      </w:r>
      <w:proofErr w:type="gramEnd"/>
    </w:p>
    <w:p w14:paraId="2265D295" w14:textId="77777777" w:rsidR="00AA1DC5" w:rsidRPr="00071AE7" w:rsidRDefault="00AA1DC5" w:rsidP="00247729">
      <w:pPr>
        <w:ind w:left="-284" w:right="-433"/>
        <w:rPr>
          <w:rFonts w:ascii="Arial" w:hAnsi="Arial" w:cs="Arial"/>
          <w:sz w:val="28"/>
          <w:szCs w:val="28"/>
        </w:rPr>
        <w:sectPr w:rsidR="00AA1DC5" w:rsidRPr="00071AE7" w:rsidSect="001A79D8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A4EC0FD" w14:textId="77777777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Alessandra Agostini</w:t>
      </w:r>
    </w:p>
    <w:p w14:paraId="7A74A6D2" w14:textId="77777777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Maurizio </w:t>
      </w:r>
      <w:proofErr w:type="spellStart"/>
      <w:r w:rsidRPr="00071AE7">
        <w:rPr>
          <w:rFonts w:ascii="Arial" w:hAnsi="Arial" w:cs="Arial"/>
          <w:sz w:val="28"/>
          <w:szCs w:val="28"/>
        </w:rPr>
        <w:t>Boscaini</w:t>
      </w:r>
      <w:proofErr w:type="spellEnd"/>
    </w:p>
    <w:p w14:paraId="23FD19B5" w14:textId="77777777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Claudio </w:t>
      </w:r>
      <w:proofErr w:type="spellStart"/>
      <w:r w:rsidRPr="00071AE7">
        <w:rPr>
          <w:rFonts w:ascii="Arial" w:hAnsi="Arial" w:cs="Arial"/>
          <w:sz w:val="28"/>
          <w:szCs w:val="28"/>
        </w:rPr>
        <w:t>Capobianco</w:t>
      </w:r>
      <w:proofErr w:type="spellEnd"/>
    </w:p>
    <w:p w14:paraId="48529A7A" w14:textId="275D41FA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Giovanni Caprioli</w:t>
      </w:r>
    </w:p>
    <w:p w14:paraId="74F8345A" w14:textId="3FBDF471" w:rsidR="005563E3" w:rsidRDefault="005563E3" w:rsidP="005563E3">
      <w:pPr>
        <w:ind w:left="-284" w:right="-433"/>
        <w:rPr>
          <w:rFonts w:ascii="Arial" w:hAnsi="Arial" w:cs="Arial"/>
          <w:color w:val="262626"/>
          <w:sz w:val="28"/>
          <w:szCs w:val="28"/>
        </w:rPr>
      </w:pPr>
      <w:r w:rsidRPr="00071AE7">
        <w:rPr>
          <w:rFonts w:ascii="Arial" w:hAnsi="Arial" w:cs="Arial"/>
          <w:color w:val="262626"/>
          <w:sz w:val="28"/>
          <w:szCs w:val="28"/>
        </w:rPr>
        <w:t xml:space="preserve">Carlo </w:t>
      </w:r>
      <w:proofErr w:type="spellStart"/>
      <w:r w:rsidRPr="00071AE7">
        <w:rPr>
          <w:rFonts w:ascii="Arial" w:hAnsi="Arial" w:cs="Arial"/>
          <w:color w:val="262626"/>
          <w:sz w:val="28"/>
          <w:szCs w:val="28"/>
        </w:rPr>
        <w:t>Combi</w:t>
      </w:r>
      <w:proofErr w:type="spellEnd"/>
      <w:r w:rsidRPr="00071AE7">
        <w:rPr>
          <w:rFonts w:ascii="Arial" w:hAnsi="Arial" w:cs="Arial"/>
          <w:color w:val="262626"/>
          <w:sz w:val="28"/>
          <w:szCs w:val="28"/>
        </w:rPr>
        <w:t xml:space="preserve">, </w:t>
      </w:r>
    </w:p>
    <w:p w14:paraId="0324D6CC" w14:textId="37510755" w:rsidR="00176975" w:rsidRPr="00071AE7" w:rsidRDefault="00176975" w:rsidP="005563E3">
      <w:pPr>
        <w:ind w:left="-284" w:right="-433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Renzo Davoli</w:t>
      </w:r>
    </w:p>
    <w:p w14:paraId="312C847A" w14:textId="0937DBAF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bCs/>
          <w:color w:val="1A1A1A"/>
          <w:sz w:val="28"/>
          <w:szCs w:val="28"/>
        </w:rPr>
        <w:t>C</w:t>
      </w:r>
      <w:r w:rsidRPr="00071AE7">
        <w:rPr>
          <w:rFonts w:ascii="Arial" w:hAnsi="Arial" w:cs="Arial"/>
          <w:sz w:val="28"/>
          <w:szCs w:val="28"/>
        </w:rPr>
        <w:t xml:space="preserve">lelia De Felice </w:t>
      </w:r>
    </w:p>
    <w:p w14:paraId="029CF172" w14:textId="17C16E66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Marilena De Marsico </w:t>
      </w:r>
    </w:p>
    <w:p w14:paraId="31D9E5EB" w14:textId="77777777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Barbara Demo </w:t>
      </w:r>
    </w:p>
    <w:p w14:paraId="7A314F0E" w14:textId="77777777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Maria Grazia Di Noi </w:t>
      </w:r>
    </w:p>
    <w:p w14:paraId="3CE39BFE" w14:textId="77777777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Luca </w:t>
      </w:r>
      <w:proofErr w:type="spellStart"/>
      <w:r w:rsidRPr="00071AE7">
        <w:rPr>
          <w:rFonts w:ascii="Arial" w:hAnsi="Arial" w:cs="Arial"/>
          <w:sz w:val="28"/>
          <w:szCs w:val="28"/>
        </w:rPr>
        <w:t>Forlizzi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</w:t>
      </w:r>
    </w:p>
    <w:p w14:paraId="2330986D" w14:textId="77777777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Giorgio </w:t>
      </w:r>
      <w:proofErr w:type="spellStart"/>
      <w:r w:rsidRPr="00071AE7">
        <w:rPr>
          <w:rFonts w:ascii="Arial" w:hAnsi="Arial" w:cs="Arial"/>
          <w:sz w:val="28"/>
          <w:szCs w:val="28"/>
        </w:rPr>
        <w:t>Gambosi</w:t>
      </w:r>
      <w:proofErr w:type="spellEnd"/>
    </w:p>
    <w:p w14:paraId="5D1C9CF3" w14:textId="1A5445DF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Carla Limongelli </w:t>
      </w:r>
    </w:p>
    <w:p w14:paraId="71E85E40" w14:textId="7FB59FDF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Simone Martini</w:t>
      </w:r>
    </w:p>
    <w:p w14:paraId="5CD939D4" w14:textId="36BF6B17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Alessandro Mei</w:t>
      </w:r>
    </w:p>
    <w:p w14:paraId="5FD4E361" w14:textId="4EDBDB9F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Igor </w:t>
      </w:r>
      <w:proofErr w:type="spellStart"/>
      <w:r w:rsidRPr="00071AE7">
        <w:rPr>
          <w:rFonts w:ascii="Arial" w:hAnsi="Arial" w:cs="Arial"/>
          <w:sz w:val="28"/>
          <w:szCs w:val="28"/>
        </w:rPr>
        <w:t>Melatti</w:t>
      </w:r>
      <w:proofErr w:type="spellEnd"/>
      <w:r w:rsidRPr="00071AE7">
        <w:rPr>
          <w:rFonts w:ascii="Arial" w:hAnsi="Arial" w:cs="Arial"/>
          <w:sz w:val="28"/>
          <w:szCs w:val="28"/>
        </w:rPr>
        <w:t xml:space="preserve"> </w:t>
      </w:r>
    </w:p>
    <w:p w14:paraId="3AE3E978" w14:textId="63854956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Claudio </w:t>
      </w:r>
      <w:proofErr w:type="spellStart"/>
      <w:r w:rsidRPr="00071AE7">
        <w:rPr>
          <w:rFonts w:ascii="Arial" w:hAnsi="Arial" w:cs="Arial"/>
          <w:sz w:val="28"/>
          <w:szCs w:val="28"/>
        </w:rPr>
        <w:t>Mirolo</w:t>
      </w:r>
      <w:proofErr w:type="spellEnd"/>
    </w:p>
    <w:p w14:paraId="0B21DC97" w14:textId="77777777" w:rsidR="00AA1DC5" w:rsidRPr="00071AE7" w:rsidRDefault="00AA1DC5" w:rsidP="00247729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Mattia </w:t>
      </w:r>
      <w:proofErr w:type="spellStart"/>
      <w:r w:rsidRPr="00071AE7">
        <w:rPr>
          <w:rFonts w:ascii="Arial" w:hAnsi="Arial" w:cs="Arial"/>
          <w:sz w:val="28"/>
          <w:szCs w:val="28"/>
        </w:rPr>
        <w:t>Monga</w:t>
      </w:r>
      <w:proofErr w:type="spellEnd"/>
    </w:p>
    <w:p w14:paraId="574F07D7" w14:textId="54CFFEA1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Margherita Napoli</w:t>
      </w:r>
    </w:p>
    <w:p w14:paraId="6AFBDCFC" w14:textId="5305C867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Francesco Parisi Presicce</w:t>
      </w:r>
    </w:p>
    <w:p w14:paraId="1EE86C20" w14:textId="7D64193D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Laura Ricci</w:t>
      </w:r>
    </w:p>
    <w:p w14:paraId="214C9E06" w14:textId="0E3583B4" w:rsidR="00AA1DC5" w:rsidRPr="00071AE7" w:rsidRDefault="00AA1DC5" w:rsidP="00247729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Stefano </w:t>
      </w:r>
      <w:proofErr w:type="spellStart"/>
      <w:r w:rsidRPr="00071AE7">
        <w:rPr>
          <w:rFonts w:ascii="Arial" w:hAnsi="Arial" w:cs="Arial"/>
          <w:sz w:val="28"/>
          <w:szCs w:val="28"/>
        </w:rPr>
        <w:t>Sciaranghella</w:t>
      </w:r>
      <w:proofErr w:type="spellEnd"/>
    </w:p>
    <w:p w14:paraId="318744D2" w14:textId="08E886E0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Ugo </w:t>
      </w:r>
      <w:proofErr w:type="spellStart"/>
      <w:r w:rsidRPr="00071AE7">
        <w:rPr>
          <w:rFonts w:ascii="Arial" w:hAnsi="Arial" w:cs="Arial"/>
          <w:sz w:val="28"/>
          <w:szCs w:val="28"/>
        </w:rPr>
        <w:t>Solitro</w:t>
      </w:r>
      <w:proofErr w:type="spellEnd"/>
    </w:p>
    <w:p w14:paraId="1ACB6C59" w14:textId="0DFEA5AA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Andrea </w:t>
      </w:r>
      <w:proofErr w:type="spellStart"/>
      <w:r w:rsidRPr="00071AE7">
        <w:rPr>
          <w:rFonts w:ascii="Arial" w:hAnsi="Arial" w:cs="Arial"/>
          <w:sz w:val="28"/>
          <w:szCs w:val="28"/>
        </w:rPr>
        <w:t>Sterbini</w:t>
      </w:r>
      <w:proofErr w:type="spellEnd"/>
    </w:p>
    <w:p w14:paraId="687C1D11" w14:textId="0BF20116" w:rsidR="005563E3" w:rsidRPr="00071AE7" w:rsidRDefault="005563E3" w:rsidP="005563E3">
      <w:pPr>
        <w:widowControl w:val="0"/>
        <w:autoSpaceDE w:val="0"/>
        <w:autoSpaceDN w:val="0"/>
        <w:adjustRightInd w:val="0"/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Filippo </w:t>
      </w:r>
      <w:proofErr w:type="spellStart"/>
      <w:r w:rsidRPr="00071AE7">
        <w:rPr>
          <w:rFonts w:ascii="Arial" w:hAnsi="Arial" w:cs="Arial"/>
          <w:sz w:val="28"/>
          <w:szCs w:val="28"/>
        </w:rPr>
        <w:t>Tangorra</w:t>
      </w:r>
      <w:proofErr w:type="spellEnd"/>
      <w:proofErr w:type="gramStart"/>
      <w:r w:rsidRPr="00071AE7">
        <w:rPr>
          <w:rFonts w:ascii="Arial" w:hAnsi="Arial" w:cs="Arial"/>
          <w:sz w:val="28"/>
          <w:szCs w:val="28"/>
        </w:rPr>
        <w:t xml:space="preserve">  </w:t>
      </w:r>
      <w:proofErr w:type="gramEnd"/>
    </w:p>
    <w:p w14:paraId="0A20103B" w14:textId="77777777" w:rsidR="005563E3" w:rsidRPr="00071AE7" w:rsidRDefault="005563E3" w:rsidP="005563E3">
      <w:pPr>
        <w:ind w:left="-284" w:right="-433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>Ugo Vitti</w:t>
      </w:r>
      <w:proofErr w:type="gramStart"/>
      <w:r w:rsidRPr="00071AE7">
        <w:rPr>
          <w:rFonts w:ascii="Arial" w:hAnsi="Arial" w:cs="Arial"/>
          <w:sz w:val="28"/>
          <w:szCs w:val="28"/>
        </w:rPr>
        <w:t xml:space="preserve">  </w:t>
      </w:r>
      <w:proofErr w:type="gramEnd"/>
    </w:p>
    <w:p w14:paraId="349AB169" w14:textId="25B7F51C" w:rsidR="00F93AAF" w:rsidRDefault="00915334" w:rsidP="00915334">
      <w:pPr>
        <w:ind w:left="-284" w:right="-43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Luciana </w:t>
      </w:r>
      <w:proofErr w:type="spellStart"/>
      <w:r>
        <w:rPr>
          <w:rFonts w:ascii="Arial" w:hAnsi="Arial" w:cs="Arial"/>
          <w:sz w:val="28"/>
          <w:szCs w:val="28"/>
        </w:rPr>
        <w:t>Zou</w:t>
      </w:r>
      <w:proofErr w:type="spellEnd"/>
    </w:p>
    <w:p w14:paraId="173FD530" w14:textId="77777777" w:rsidR="005563E3" w:rsidRPr="00071AE7" w:rsidRDefault="005563E3" w:rsidP="00D63ABA">
      <w:pPr>
        <w:ind w:left="-284" w:right="-433"/>
        <w:rPr>
          <w:rFonts w:ascii="Arial" w:hAnsi="Arial" w:cs="Arial"/>
          <w:sz w:val="28"/>
          <w:szCs w:val="28"/>
        </w:rPr>
        <w:sectPr w:rsidR="005563E3" w:rsidRPr="00071AE7" w:rsidSect="001A79D8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703DA64B" w14:textId="0C48F174" w:rsidR="008F168F" w:rsidRPr="00071AE7" w:rsidRDefault="008C11DD" w:rsidP="00071AE7">
      <w:pPr>
        <w:ind w:right="-433"/>
        <w:jc w:val="center"/>
        <w:rPr>
          <w:rFonts w:ascii="Arial" w:hAnsi="Arial" w:cs="Arial"/>
          <w:i/>
          <w:sz w:val="32"/>
          <w:szCs w:val="32"/>
        </w:rPr>
      </w:pPr>
      <w:proofErr w:type="spellStart"/>
      <w:r w:rsidRPr="00071AE7">
        <w:rPr>
          <w:rFonts w:ascii="Arial" w:hAnsi="Arial" w:cs="Arial"/>
          <w:i/>
          <w:sz w:val="32"/>
          <w:szCs w:val="32"/>
        </w:rPr>
        <w:t>Abstracts</w:t>
      </w:r>
      <w:proofErr w:type="spellEnd"/>
      <w:r w:rsidR="00B128D6" w:rsidRPr="00071AE7">
        <w:rPr>
          <w:rFonts w:ascii="Arial" w:hAnsi="Arial" w:cs="Arial"/>
          <w:i/>
          <w:sz w:val="32"/>
          <w:szCs w:val="32"/>
        </w:rPr>
        <w:t xml:space="preserve"> pervenuti</w:t>
      </w:r>
    </w:p>
    <w:p w14:paraId="29706746" w14:textId="77777777" w:rsidR="00071AE7" w:rsidRPr="00071AE7" w:rsidRDefault="00071AE7" w:rsidP="00071AE7">
      <w:pPr>
        <w:pStyle w:val="Paragrafoelenco"/>
        <w:widowControl w:val="0"/>
        <w:autoSpaceDE w:val="0"/>
        <w:autoSpaceDN w:val="0"/>
        <w:adjustRightInd w:val="0"/>
        <w:ind w:left="0" w:right="-7"/>
        <w:jc w:val="both"/>
        <w:rPr>
          <w:rFonts w:ascii="Arial" w:hAnsi="Arial" w:cs="Arial"/>
          <w:sz w:val="28"/>
          <w:szCs w:val="28"/>
        </w:rPr>
      </w:pPr>
    </w:p>
    <w:p w14:paraId="35AB992E" w14:textId="77777777" w:rsidR="00996BA3" w:rsidRPr="00071AE7" w:rsidRDefault="00AD1370" w:rsidP="00071AE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7" w:firstLine="0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Agostini Alessandra </w:t>
      </w:r>
      <w:r w:rsidRPr="00071AE7">
        <w:rPr>
          <w:rFonts w:ascii="Arial" w:hAnsi="Arial" w:cs="Arial"/>
          <w:sz w:val="28"/>
          <w:szCs w:val="28"/>
        </w:rPr>
        <w:t>"Didattica dell'Informatica: approccio e contenuti di Milano-Bicocca"</w:t>
      </w:r>
      <w:r w:rsidR="00996BA3" w:rsidRPr="00071AE7">
        <w:rPr>
          <w:rFonts w:ascii="Arial" w:hAnsi="Arial" w:cs="Arial"/>
          <w:sz w:val="28"/>
          <w:szCs w:val="28"/>
        </w:rPr>
        <w:t xml:space="preserve"> </w:t>
      </w:r>
    </w:p>
    <w:p w14:paraId="2B651BBB" w14:textId="13203DAD" w:rsidR="00996BA3" w:rsidRPr="00071AE7" w:rsidRDefault="00996BA3" w:rsidP="00071AE7">
      <w:pPr>
        <w:pStyle w:val="Paragrafoelenco"/>
        <w:widowControl w:val="0"/>
        <w:autoSpaceDE w:val="0"/>
        <w:autoSpaceDN w:val="0"/>
        <w:adjustRightInd w:val="0"/>
        <w:ind w:left="0" w:right="-7"/>
        <w:jc w:val="both"/>
        <w:rPr>
          <w:rFonts w:ascii="Arial" w:hAnsi="Arial" w:cs="Arial"/>
          <w:sz w:val="28"/>
          <w:szCs w:val="28"/>
        </w:rPr>
      </w:pP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>Presentazione delle scelte fatte sui contenuti, approccio alla didattica, tipologia d'esami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. </w:t>
      </w:r>
    </w:p>
    <w:p w14:paraId="6DAE373C" w14:textId="56EABFA8" w:rsidR="00AD1370" w:rsidRPr="00071AE7" w:rsidRDefault="00AD1370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</w:t>
      </w:r>
      <w:r w:rsidR="00996BA3" w:rsidRPr="00071AE7">
        <w:rPr>
          <w:rFonts w:ascii="Arial" w:hAnsi="Arial" w:cs="Arial"/>
          <w:b/>
          <w:sz w:val="28"/>
          <w:szCs w:val="28"/>
        </w:rPr>
        <w:tab/>
      </w:r>
      <w:r w:rsidRPr="00071AE7">
        <w:rPr>
          <w:rFonts w:ascii="Arial" w:hAnsi="Arial" w:cs="Arial"/>
          <w:b/>
          <w:sz w:val="28"/>
          <w:szCs w:val="28"/>
        </w:rPr>
        <w:t xml:space="preserve">Luca </w:t>
      </w:r>
      <w:proofErr w:type="spellStart"/>
      <w:r w:rsidRPr="00071AE7">
        <w:rPr>
          <w:rFonts w:ascii="Arial" w:hAnsi="Arial" w:cs="Arial"/>
          <w:b/>
          <w:sz w:val="28"/>
          <w:szCs w:val="28"/>
        </w:rPr>
        <w:t>Forlizzi</w:t>
      </w:r>
      <w:proofErr w:type="spellEnd"/>
      <w:r w:rsidRPr="00071AE7">
        <w:rPr>
          <w:rFonts w:ascii="Arial" w:hAnsi="Arial" w:cs="Arial"/>
          <w:b/>
          <w:sz w:val="28"/>
          <w:szCs w:val="28"/>
        </w:rPr>
        <w:t xml:space="preserve"> </w:t>
      </w:r>
      <w:r w:rsidRPr="00071AE7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071AE7">
        <w:rPr>
          <w:rFonts w:ascii="Arial" w:hAnsi="Arial" w:cs="Arial"/>
          <w:sz w:val="28"/>
          <w:szCs w:val="28"/>
        </w:rPr>
        <w:t>TFA@Univaq</w:t>
      </w:r>
      <w:proofErr w:type="spellEnd"/>
      <w:r w:rsidRPr="00071AE7">
        <w:rPr>
          <w:rFonts w:ascii="Arial" w:hAnsi="Arial" w:cs="Arial"/>
          <w:sz w:val="28"/>
          <w:szCs w:val="28"/>
        </w:rPr>
        <w:t>”</w:t>
      </w:r>
    </w:p>
    <w:p w14:paraId="5A599AC9" w14:textId="1688283B" w:rsidR="00AD1370" w:rsidRPr="00071AE7" w:rsidRDefault="00AD1370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L'attivazione dei TFA e la recente riforma scolastica hanno stimolato, sia </w:t>
      </w:r>
      <w:proofErr w:type="gramStart"/>
      <w:r w:rsidRPr="00071AE7">
        <w:rPr>
          <w:rFonts w:ascii="Arial" w:hAnsi="Arial" w:cs="Arial"/>
          <w:sz w:val="28"/>
          <w:szCs w:val="28"/>
        </w:rPr>
        <w:t>a</w:t>
      </w:r>
      <w:proofErr w:type="gramEnd"/>
    </w:p>
    <w:p w14:paraId="29145548" w14:textId="311E629B" w:rsidR="00AD1370" w:rsidRPr="00071AE7" w:rsidRDefault="00AD1370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proofErr w:type="gramStart"/>
      <w:r w:rsidRPr="00071AE7">
        <w:rPr>
          <w:rFonts w:ascii="Arial" w:hAnsi="Arial" w:cs="Arial"/>
          <w:sz w:val="28"/>
          <w:szCs w:val="28"/>
        </w:rPr>
        <w:t>livello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nazionale che nel nostro ateneo, la discussione su come organizzare e condurre la formazione degli (aspiranti) insegnanti di informatica, naturalmente collegata alla questione dei contenuti oggetto di insegnamento nelle scuole.</w:t>
      </w:r>
    </w:p>
    <w:p w14:paraId="40A10E67" w14:textId="3438C252" w:rsidR="00AD1370" w:rsidRPr="00071AE7" w:rsidRDefault="00AD1370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sz w:val="28"/>
          <w:szCs w:val="28"/>
        </w:rPr>
        <w:t xml:space="preserve">Nel TFA attivato </w:t>
      </w:r>
      <w:proofErr w:type="gramStart"/>
      <w:r w:rsidRPr="00071AE7">
        <w:rPr>
          <w:rFonts w:ascii="Arial" w:hAnsi="Arial" w:cs="Arial"/>
          <w:sz w:val="28"/>
          <w:szCs w:val="28"/>
        </w:rPr>
        <w:t>a L'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Aquila, abbiamo proposto da un punto di vista didattico, accanto a metodologie e contenuti più tecnologici, alcuni risultati fondamentali di informatica teorica svolgendo attività di de-formalizzazione degli stessi, assieme ai tirocinanti. L'impostazione data al TFA costituisce una base di partenza per il </w:t>
      </w:r>
      <w:proofErr w:type="gramStart"/>
      <w:r w:rsidRPr="00071AE7">
        <w:rPr>
          <w:rFonts w:ascii="Arial" w:hAnsi="Arial" w:cs="Arial"/>
          <w:sz w:val="28"/>
          <w:szCs w:val="28"/>
        </w:rPr>
        <w:t>lavoro</w:t>
      </w:r>
      <w:proofErr w:type="gramEnd"/>
    </w:p>
    <w:p w14:paraId="73606298" w14:textId="0083826F" w:rsidR="00AD1370" w:rsidRPr="00071AE7" w:rsidRDefault="00AD1370" w:rsidP="00071AE7">
      <w:pPr>
        <w:ind w:right="-7"/>
        <w:rPr>
          <w:rFonts w:ascii="Arial" w:hAnsi="Arial" w:cs="Arial"/>
          <w:sz w:val="28"/>
          <w:szCs w:val="28"/>
        </w:rPr>
      </w:pPr>
      <w:proofErr w:type="gramStart"/>
      <w:r w:rsidRPr="00071AE7">
        <w:rPr>
          <w:rFonts w:ascii="Arial" w:hAnsi="Arial" w:cs="Arial"/>
          <w:sz w:val="28"/>
          <w:szCs w:val="28"/>
        </w:rPr>
        <w:t>di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 stesura del piano didattico del PAS.</w:t>
      </w:r>
    </w:p>
    <w:p w14:paraId="7739C086" w14:textId="06C77783" w:rsidR="00613879" w:rsidRDefault="00613879" w:rsidP="00071A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</w:t>
      </w:r>
      <w:r w:rsidR="00996BA3" w:rsidRPr="00071AE7">
        <w:rPr>
          <w:rFonts w:ascii="Arial" w:hAnsi="Arial" w:cs="Arial"/>
          <w:b/>
          <w:sz w:val="28"/>
          <w:szCs w:val="28"/>
        </w:rPr>
        <w:tab/>
      </w:r>
      <w:r w:rsidR="00996BA3" w:rsidRPr="00071AE7">
        <w:rPr>
          <w:rFonts w:ascii="Arial" w:hAnsi="Arial" w:cs="Arial"/>
          <w:b/>
          <w:sz w:val="28"/>
          <w:szCs w:val="28"/>
        </w:rPr>
        <w:tab/>
      </w:r>
      <w:proofErr w:type="gramStart"/>
      <w:r w:rsidRPr="00071AE7">
        <w:rPr>
          <w:rFonts w:ascii="Arial" w:hAnsi="Arial" w:cs="Arial"/>
          <w:b/>
          <w:sz w:val="28"/>
          <w:szCs w:val="28"/>
        </w:rPr>
        <w:t xml:space="preserve">Ugo </w:t>
      </w:r>
      <w:proofErr w:type="spellStart"/>
      <w:r w:rsidRPr="00071AE7">
        <w:rPr>
          <w:rFonts w:ascii="Arial" w:hAnsi="Arial" w:cs="Arial"/>
          <w:b/>
          <w:sz w:val="28"/>
          <w:szCs w:val="28"/>
        </w:rPr>
        <w:t>Solitro</w:t>
      </w:r>
      <w:proofErr w:type="spellEnd"/>
      <w:r w:rsidRPr="00071AE7">
        <w:rPr>
          <w:rFonts w:ascii="Arial" w:hAnsi="Arial" w:cs="Arial"/>
          <w:b/>
          <w:sz w:val="28"/>
          <w:szCs w:val="28"/>
        </w:rPr>
        <w:t xml:space="preserve"> </w:t>
      </w:r>
      <w:r w:rsidRPr="00071AE7">
        <w:rPr>
          <w:rFonts w:ascii="Arial" w:hAnsi="Arial" w:cs="Arial"/>
          <w:sz w:val="28"/>
          <w:szCs w:val="28"/>
        </w:rPr>
        <w:t>“Percorsi di formazione per gli insegnanti: la proposta degli Atenei veneti “</w:t>
      </w:r>
      <w:proofErr w:type="gramEnd"/>
    </w:p>
    <w:p w14:paraId="7A653358" w14:textId="77777777" w:rsidR="003A4789" w:rsidRPr="00071AE7" w:rsidRDefault="003A4789" w:rsidP="00071A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  <w:sz w:val="28"/>
          <w:szCs w:val="28"/>
        </w:rPr>
      </w:pPr>
    </w:p>
    <w:p w14:paraId="2A94B2C7" w14:textId="3F29913E" w:rsidR="00B128D6" w:rsidRPr="003A4789" w:rsidRDefault="00613879" w:rsidP="00071AE7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</w:t>
      </w:r>
      <w:r w:rsidRPr="003A4789">
        <w:rPr>
          <w:rFonts w:ascii="Arial" w:hAnsi="Arial" w:cs="Arial"/>
          <w:b/>
          <w:sz w:val="28"/>
          <w:szCs w:val="28"/>
        </w:rPr>
        <w:t xml:space="preserve">Maria Grazia Di Noi </w:t>
      </w:r>
      <w:r w:rsidRPr="003A4789">
        <w:rPr>
          <w:rFonts w:ascii="Arial" w:hAnsi="Arial" w:cs="Arial"/>
          <w:sz w:val="28"/>
          <w:szCs w:val="28"/>
        </w:rPr>
        <w:t xml:space="preserve">"Progetto di collaborazione tra Scuola e </w:t>
      </w:r>
      <w:proofErr w:type="gramStart"/>
      <w:r w:rsidRPr="003A4789">
        <w:rPr>
          <w:rFonts w:ascii="Arial" w:hAnsi="Arial" w:cs="Arial"/>
          <w:sz w:val="28"/>
          <w:szCs w:val="28"/>
        </w:rPr>
        <w:t>T.F.A.</w:t>
      </w:r>
      <w:proofErr w:type="gramEnd"/>
      <w:r w:rsidRPr="003A4789">
        <w:rPr>
          <w:rFonts w:ascii="Arial" w:hAnsi="Arial" w:cs="Arial"/>
          <w:sz w:val="28"/>
          <w:szCs w:val="28"/>
        </w:rPr>
        <w:t>"</w:t>
      </w:r>
    </w:p>
    <w:p w14:paraId="259B3EE9" w14:textId="09EA1DB9" w:rsidR="00B128D6" w:rsidRPr="003A4789" w:rsidRDefault="00B128D6" w:rsidP="00071AE7">
      <w:pPr>
        <w:pStyle w:val="Default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A4789">
        <w:rPr>
          <w:rFonts w:ascii="Arial" w:hAnsi="Arial" w:cs="Arial"/>
          <w:sz w:val="28"/>
          <w:szCs w:val="28"/>
        </w:rPr>
        <w:t>A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 seguito della collaborazione intercorsa tra il nostro Istituto e l'Università degli studi Sapienza di Roma ho prodotto una sintesi dell'esperienza di questo progetto, che illustra i seguenti argomenti: </w:t>
      </w:r>
    </w:p>
    <w:p w14:paraId="4FC9271E" w14:textId="573EE7D6" w:rsidR="00B128D6" w:rsidRPr="003A4789" w:rsidRDefault="00B128D6" w:rsidP="00071AE7">
      <w:pPr>
        <w:pStyle w:val="Default"/>
        <w:spacing w:after="80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></w:t>
      </w:r>
      <w:proofErr w:type="gramStart"/>
      <w:r w:rsidRPr="003A4789">
        <w:rPr>
          <w:rFonts w:ascii="Arial" w:hAnsi="Arial" w:cs="Arial"/>
          <w:sz w:val="28"/>
          <w:szCs w:val="28"/>
        </w:rPr>
        <w:t xml:space="preserve"> </w:t>
      </w:r>
      <w:r w:rsidR="00071AE7" w:rsidRPr="003A478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Presentazione dell'Istituto IIS MARCONI </w:t>
      </w:r>
    </w:p>
    <w:p w14:paraId="72EE85C2" w14:textId="71220E54" w:rsidR="00B128D6" w:rsidRPr="003A4789" w:rsidRDefault="00B128D6" w:rsidP="00071AE7">
      <w:pPr>
        <w:pStyle w:val="Default"/>
        <w:spacing w:after="80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></w:t>
      </w:r>
      <w:proofErr w:type="gramStart"/>
      <w:r w:rsidRPr="003A4789">
        <w:rPr>
          <w:rFonts w:ascii="Arial" w:hAnsi="Arial" w:cs="Arial"/>
          <w:sz w:val="28"/>
          <w:szCs w:val="28"/>
        </w:rPr>
        <w:t xml:space="preserve"> </w:t>
      </w:r>
      <w:r w:rsidR="00071AE7" w:rsidRPr="003A478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Strategie didattiche per l'utilizzo delle risorse informatiche </w:t>
      </w:r>
    </w:p>
    <w:p w14:paraId="438E57D7" w14:textId="2AB0D63F" w:rsidR="00B128D6" w:rsidRPr="003A4789" w:rsidRDefault="00B128D6" w:rsidP="00071AE7">
      <w:pPr>
        <w:pStyle w:val="Default"/>
        <w:spacing w:after="80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></w:t>
      </w:r>
      <w:proofErr w:type="gramStart"/>
      <w:r w:rsidRPr="003A4789">
        <w:rPr>
          <w:rFonts w:ascii="Arial" w:hAnsi="Arial" w:cs="Arial"/>
          <w:sz w:val="28"/>
          <w:szCs w:val="28"/>
        </w:rPr>
        <w:t xml:space="preserve"> </w:t>
      </w:r>
      <w:r w:rsidR="00071AE7" w:rsidRPr="003A478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Il sistema "TFA" </w:t>
      </w:r>
    </w:p>
    <w:p w14:paraId="46CCB064" w14:textId="7BA3D54D" w:rsidR="00B128D6" w:rsidRPr="003A4789" w:rsidRDefault="00B128D6" w:rsidP="00071AE7">
      <w:pPr>
        <w:pStyle w:val="Default"/>
        <w:spacing w:after="80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></w:t>
      </w:r>
      <w:proofErr w:type="gramStart"/>
      <w:r w:rsidRPr="003A4789">
        <w:rPr>
          <w:rFonts w:ascii="Arial" w:hAnsi="Arial" w:cs="Arial"/>
          <w:sz w:val="28"/>
          <w:szCs w:val="28"/>
        </w:rPr>
        <w:t xml:space="preserve"> </w:t>
      </w:r>
      <w:r w:rsidR="00071AE7" w:rsidRPr="003A478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Rapporti tra le parti del sistema </w:t>
      </w:r>
    </w:p>
    <w:p w14:paraId="3597CBA3" w14:textId="0C14BB3C" w:rsidR="00B128D6" w:rsidRPr="003A4789" w:rsidRDefault="00B128D6" w:rsidP="00071AE7">
      <w:pPr>
        <w:pStyle w:val="Default"/>
        <w:spacing w:after="80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></w:t>
      </w:r>
      <w:proofErr w:type="gramStart"/>
      <w:r w:rsidRPr="003A4789">
        <w:rPr>
          <w:rFonts w:ascii="Arial" w:hAnsi="Arial" w:cs="Arial"/>
          <w:sz w:val="28"/>
          <w:szCs w:val="28"/>
        </w:rPr>
        <w:t xml:space="preserve"> </w:t>
      </w:r>
      <w:r w:rsidR="00071AE7" w:rsidRPr="003A478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Feedback dell'esperienza di collaborazione tra le parti </w:t>
      </w:r>
    </w:p>
    <w:p w14:paraId="1B6C07DB" w14:textId="7CC1EA80" w:rsidR="00B128D6" w:rsidRPr="003A4789" w:rsidRDefault="00B128D6" w:rsidP="00071AE7">
      <w:pPr>
        <w:pStyle w:val="Default"/>
        <w:spacing w:after="80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></w:t>
      </w:r>
      <w:proofErr w:type="gramStart"/>
      <w:r w:rsidR="00071AE7" w:rsidRPr="003A4789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Risultati sull'esperienza di collaborazione </w:t>
      </w:r>
    </w:p>
    <w:p w14:paraId="1A7615A8" w14:textId="6E50B659" w:rsidR="00B128D6" w:rsidRPr="003A4789" w:rsidRDefault="00B128D6" w:rsidP="00071AE7">
      <w:pPr>
        <w:pStyle w:val="Default"/>
        <w:ind w:right="-7"/>
        <w:rPr>
          <w:rFonts w:ascii="Arial" w:hAnsi="Arial" w:cs="Arial"/>
          <w:sz w:val="28"/>
          <w:szCs w:val="28"/>
        </w:rPr>
      </w:pPr>
      <w:r w:rsidRPr="003A4789">
        <w:rPr>
          <w:rFonts w:ascii="Arial" w:hAnsi="Arial" w:cs="Arial"/>
          <w:sz w:val="28"/>
          <w:szCs w:val="28"/>
        </w:rPr>
        <w:t></w:t>
      </w:r>
      <w:proofErr w:type="gramStart"/>
      <w:r w:rsidRPr="003A4789">
        <w:rPr>
          <w:rFonts w:ascii="Arial" w:hAnsi="Arial" w:cs="Arial"/>
          <w:sz w:val="28"/>
          <w:szCs w:val="28"/>
        </w:rPr>
        <w:t xml:space="preserve"> </w:t>
      </w:r>
      <w:r w:rsidR="00071AE7" w:rsidRPr="003A478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4789">
        <w:rPr>
          <w:rFonts w:ascii="Arial" w:hAnsi="Arial" w:cs="Arial"/>
          <w:sz w:val="28"/>
          <w:szCs w:val="28"/>
        </w:rPr>
        <w:t xml:space="preserve">Conclusioni sul modello formativo proposto </w:t>
      </w:r>
    </w:p>
    <w:p w14:paraId="0C0A22F7" w14:textId="77777777" w:rsidR="00071AE7" w:rsidRPr="00071AE7" w:rsidRDefault="00071AE7" w:rsidP="00071AE7">
      <w:pPr>
        <w:pStyle w:val="Default"/>
        <w:ind w:right="-7"/>
        <w:rPr>
          <w:sz w:val="28"/>
          <w:szCs w:val="28"/>
        </w:rPr>
      </w:pPr>
    </w:p>
    <w:p w14:paraId="25E9B265" w14:textId="65D2EF83" w:rsidR="00A97D29" w:rsidRPr="00071AE7" w:rsidRDefault="00071AE7" w:rsidP="00071AE7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 w:rsidR="00A97D29" w:rsidRPr="00071AE7">
        <w:rPr>
          <w:rFonts w:ascii="Arial" w:hAnsi="Arial" w:cs="Arial"/>
          <w:b/>
          <w:sz w:val="28"/>
          <w:szCs w:val="28"/>
        </w:rPr>
        <w:t>Giovanni Caprioli “</w:t>
      </w:r>
      <w:r w:rsidR="00A97D29" w:rsidRPr="00071AE7">
        <w:rPr>
          <w:rFonts w:ascii="Arial" w:hAnsi="Arial" w:cs="Arial"/>
          <w:sz w:val="28"/>
          <w:szCs w:val="28"/>
        </w:rPr>
        <w:t>Potenziamento e criticità della didattica dell'Informatica nella scuola superiore.</w:t>
      </w:r>
      <w:r w:rsidR="00A97D29" w:rsidRPr="00071AE7">
        <w:rPr>
          <w:rFonts w:ascii="Arial" w:hAnsi="Arial" w:cs="Arial"/>
          <w:b/>
          <w:sz w:val="28"/>
          <w:szCs w:val="28"/>
        </w:rPr>
        <w:t>”</w:t>
      </w:r>
    </w:p>
    <w:p w14:paraId="0AEC9C49" w14:textId="77777777" w:rsidR="003A4789" w:rsidRPr="003A4789" w:rsidRDefault="003A4789" w:rsidP="003A4789">
      <w:pPr>
        <w:pStyle w:val="Paragrafoelenco"/>
        <w:widowControl w:val="0"/>
        <w:autoSpaceDE w:val="0"/>
        <w:autoSpaceDN w:val="0"/>
        <w:adjustRightInd w:val="0"/>
        <w:ind w:left="0" w:right="-7"/>
        <w:jc w:val="both"/>
        <w:rPr>
          <w:rFonts w:ascii="Arial" w:hAnsi="Arial" w:cs="Arial"/>
          <w:sz w:val="28"/>
          <w:szCs w:val="28"/>
        </w:rPr>
      </w:pPr>
    </w:p>
    <w:p w14:paraId="116D8F88" w14:textId="0E696BC4" w:rsidR="00A97D29" w:rsidRPr="00071AE7" w:rsidRDefault="00F66BF7" w:rsidP="00071AE7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7" w:firstLine="0"/>
        <w:jc w:val="both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Arturo  Di Corinto </w:t>
      </w:r>
      <w:r w:rsidRPr="00071AE7">
        <w:rPr>
          <w:rFonts w:ascii="Arial" w:hAnsi="Arial" w:cs="Arial"/>
          <w:b/>
          <w:bCs/>
          <w:sz w:val="28"/>
          <w:szCs w:val="28"/>
        </w:rPr>
        <w:t xml:space="preserve">UN DIZIONARIO </w:t>
      </w:r>
      <w:proofErr w:type="gramStart"/>
      <w:r w:rsidRPr="00071AE7">
        <w:rPr>
          <w:rFonts w:ascii="Arial" w:hAnsi="Arial" w:cs="Arial"/>
          <w:b/>
          <w:bCs/>
          <w:sz w:val="28"/>
          <w:szCs w:val="28"/>
        </w:rPr>
        <w:t>HACKER</w:t>
      </w:r>
      <w:proofErr w:type="gramEnd"/>
    </w:p>
    <w:p w14:paraId="419C5C1C" w14:textId="77777777" w:rsidR="00F66BF7" w:rsidRDefault="00F66BF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>è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 un lemmario critico di tante parole abusate del nostro tempo: censura, copyright, dark web,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defacement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, free software,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hacking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, open source, privacy,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whistleblowing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>, eccetera.</w:t>
      </w:r>
    </w:p>
    <w:p w14:paraId="516CC2E1" w14:textId="77777777" w:rsidR="00071AE7" w:rsidRPr="00071AE7" w:rsidRDefault="00071AE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</w:p>
    <w:p w14:paraId="1739349E" w14:textId="6F0D92DE" w:rsidR="00F66BF7" w:rsidRPr="003A4789" w:rsidRDefault="003A4789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71AE7">
        <w:rPr>
          <w:rFonts w:ascii="Arial" w:hAnsi="Arial" w:cs="Arial"/>
          <w:b/>
          <w:sz w:val="28"/>
          <w:szCs w:val="28"/>
        </w:rPr>
        <w:t>-</w:t>
      </w:r>
      <w:r w:rsidR="00071AE7">
        <w:rPr>
          <w:rFonts w:ascii="Arial" w:hAnsi="Arial" w:cs="Arial"/>
          <w:b/>
          <w:sz w:val="28"/>
          <w:szCs w:val="28"/>
        </w:rPr>
        <w:tab/>
      </w:r>
      <w:r w:rsidR="00F66BF7" w:rsidRPr="00071AE7">
        <w:rPr>
          <w:rFonts w:ascii="Arial" w:hAnsi="Arial" w:cs="Arial"/>
          <w:b/>
          <w:sz w:val="28"/>
          <w:szCs w:val="28"/>
        </w:rPr>
        <w:t xml:space="preserve">Gabriella </w:t>
      </w:r>
      <w:proofErr w:type="spellStart"/>
      <w:r w:rsidR="00F66BF7" w:rsidRPr="00071AE7">
        <w:rPr>
          <w:rFonts w:ascii="Arial" w:hAnsi="Arial" w:cs="Arial"/>
          <w:b/>
          <w:sz w:val="28"/>
          <w:szCs w:val="28"/>
        </w:rPr>
        <w:t>Dodero</w:t>
      </w:r>
      <w:proofErr w:type="spellEnd"/>
      <w:r w:rsidR="00F66BF7" w:rsidRPr="00071AE7">
        <w:rPr>
          <w:rFonts w:ascii="Arial" w:hAnsi="Arial" w:cs="Arial"/>
          <w:b/>
          <w:sz w:val="28"/>
          <w:szCs w:val="28"/>
        </w:rPr>
        <w:t xml:space="preserve"> “</w:t>
      </w:r>
      <w:r w:rsidR="00F66BF7" w:rsidRPr="00071AE7">
        <w:rPr>
          <w:rFonts w:ascii="Arial" w:hAnsi="Arial" w:cs="Arial"/>
          <w:sz w:val="28"/>
          <w:szCs w:val="28"/>
        </w:rPr>
        <w:t>Come motivare i nativi digitali all'uso della linea di comando”</w:t>
      </w:r>
      <w:r w:rsidR="00194BE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071AE7">
        <w:rPr>
          <w:rFonts w:ascii="Arial" w:hAnsi="Arial" w:cs="Arial"/>
          <w:color w:val="1A1A1A"/>
          <w:sz w:val="28"/>
          <w:szCs w:val="28"/>
        </w:rPr>
        <w:t>A Bolzano stiamo</w:t>
      </w:r>
      <w:proofErr w:type="gramStart"/>
      <w:r w:rsidR="00F66BF7" w:rsidRPr="00071AE7">
        <w:rPr>
          <w:rFonts w:ascii="Arial" w:hAnsi="Arial" w:cs="Arial"/>
          <w:color w:val="1A1A1A"/>
          <w:sz w:val="28"/>
          <w:szCs w:val="28"/>
        </w:rPr>
        <w:t xml:space="preserve"> infatti</w:t>
      </w:r>
      <w:proofErr w:type="gramEnd"/>
      <w:r w:rsidR="00F66BF7" w:rsidRPr="00071AE7">
        <w:rPr>
          <w:rFonts w:ascii="Arial" w:hAnsi="Arial" w:cs="Arial"/>
          <w:color w:val="1A1A1A"/>
          <w:sz w:val="28"/>
          <w:szCs w:val="28"/>
        </w:rPr>
        <w:t xml:space="preserve"> per lanciare una serie di materiali didattici online sui sistemi operativi, pensati per essere utilizzati anche a scuola, e che verranno effettivamente usati da almeno due scuole questa primavera.</w:t>
      </w:r>
    </w:p>
    <w:p w14:paraId="08A4555D" w14:textId="77777777" w:rsidR="00F66BF7" w:rsidRPr="00071AE7" w:rsidRDefault="00F66BF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  <w:r w:rsidRPr="00071AE7">
        <w:rPr>
          <w:rFonts w:ascii="Arial" w:hAnsi="Arial" w:cs="Arial"/>
          <w:color w:val="1A1A1A"/>
          <w:sz w:val="28"/>
          <w:szCs w:val="28"/>
        </w:rPr>
        <w:t xml:space="preserve">I materiali saranno messi su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youtube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con licenza Creative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Commons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, quindi saranno a disposizione di altre scuole </w:t>
      </w: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>ed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 insegnanti.</w:t>
      </w:r>
    </w:p>
    <w:p w14:paraId="6D4B00B1" w14:textId="77777777" w:rsidR="00F66BF7" w:rsidRPr="00071AE7" w:rsidRDefault="00F66BF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</w:p>
    <w:p w14:paraId="065E798C" w14:textId="65473369" w:rsidR="00F66BF7" w:rsidRPr="00071AE7" w:rsidRDefault="00071AE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 w:rsidR="00F66BF7" w:rsidRPr="00071AE7">
        <w:rPr>
          <w:rFonts w:ascii="Arial" w:hAnsi="Arial" w:cs="Arial"/>
          <w:b/>
          <w:sz w:val="28"/>
          <w:szCs w:val="28"/>
        </w:rPr>
        <w:t xml:space="preserve">Barbara Demo </w:t>
      </w:r>
      <w:r w:rsidR="00F66BF7" w:rsidRPr="00071AE7">
        <w:rPr>
          <w:rFonts w:ascii="Arial" w:hAnsi="Arial" w:cs="Arial"/>
          <w:sz w:val="28"/>
          <w:szCs w:val="28"/>
        </w:rPr>
        <w:t xml:space="preserve">"Un progetto di open </w:t>
      </w:r>
      <w:proofErr w:type="spellStart"/>
      <w:r w:rsidR="00F66BF7" w:rsidRPr="00071AE7">
        <w:rPr>
          <w:rFonts w:ascii="Arial" w:hAnsi="Arial" w:cs="Arial"/>
          <w:sz w:val="28"/>
          <w:szCs w:val="28"/>
        </w:rPr>
        <w:t>access</w:t>
      </w:r>
      <w:proofErr w:type="spellEnd"/>
      <w:r w:rsidR="00F66BF7" w:rsidRPr="00071AE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66BF7" w:rsidRPr="00071AE7">
        <w:rPr>
          <w:rFonts w:ascii="Arial" w:hAnsi="Arial" w:cs="Arial"/>
          <w:sz w:val="28"/>
          <w:szCs w:val="28"/>
        </w:rPr>
        <w:t>agli open data</w:t>
      </w:r>
      <w:proofErr w:type="gramEnd"/>
      <w:r w:rsidR="00F66BF7" w:rsidRPr="00071AE7">
        <w:rPr>
          <w:rFonts w:ascii="Arial" w:hAnsi="Arial" w:cs="Arial"/>
          <w:sz w:val="28"/>
          <w:szCs w:val="28"/>
        </w:rPr>
        <w:t xml:space="preserve"> per gli </w:t>
      </w:r>
      <w:proofErr w:type="spellStart"/>
      <w:r w:rsidR="00F66BF7" w:rsidRPr="00071AE7">
        <w:rPr>
          <w:rFonts w:ascii="Arial" w:hAnsi="Arial" w:cs="Arial"/>
          <w:sz w:val="28"/>
          <w:szCs w:val="28"/>
        </w:rPr>
        <w:t>abilitandi</w:t>
      </w:r>
      <w:proofErr w:type="spellEnd"/>
      <w:r w:rsidR="00F66BF7" w:rsidRPr="00071AE7">
        <w:rPr>
          <w:rFonts w:ascii="Arial" w:hAnsi="Arial" w:cs="Arial"/>
          <w:sz w:val="28"/>
          <w:szCs w:val="28"/>
        </w:rPr>
        <w:t xml:space="preserve"> della A042”</w:t>
      </w:r>
    </w:p>
    <w:p w14:paraId="0F7D0EFB" w14:textId="6FFF6990" w:rsidR="00107755" w:rsidRDefault="00107755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  <w:r w:rsidRPr="00071AE7">
        <w:rPr>
          <w:rFonts w:ascii="Arial" w:hAnsi="Arial" w:cs="Arial"/>
          <w:color w:val="1A1A1A"/>
          <w:sz w:val="28"/>
          <w:szCs w:val="28"/>
        </w:rPr>
        <w:t xml:space="preserve">Descrizione di un progetto di open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access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</w:t>
      </w: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>agli open data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 destinato agli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abilitandi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della A042, progetto che, per  consolidarlo per bene, riproporrei quest'anno alla stessa classe nel corso Didattica delle basi di dati.</w:t>
      </w:r>
    </w:p>
    <w:p w14:paraId="0D84C674" w14:textId="77777777" w:rsidR="00AF4475" w:rsidRPr="00071AE7" w:rsidRDefault="00AF4475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</w:p>
    <w:p w14:paraId="7E7D96F6" w14:textId="5A6545FC" w:rsidR="00F66BF7" w:rsidRPr="00071AE7" w:rsidRDefault="00F66BF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 w:rsidRPr="00071AE7">
        <w:rPr>
          <w:rFonts w:ascii="Arial" w:hAnsi="Arial" w:cs="Arial"/>
          <w:b/>
          <w:sz w:val="28"/>
          <w:szCs w:val="28"/>
        </w:rPr>
        <w:t xml:space="preserve">- </w:t>
      </w:r>
      <w:r w:rsidR="00071AE7">
        <w:rPr>
          <w:rFonts w:ascii="Arial" w:hAnsi="Arial" w:cs="Arial"/>
          <w:b/>
          <w:sz w:val="28"/>
          <w:szCs w:val="28"/>
        </w:rPr>
        <w:tab/>
      </w:r>
      <w:r w:rsidRPr="00071AE7">
        <w:rPr>
          <w:rFonts w:ascii="Arial" w:hAnsi="Arial" w:cs="Arial"/>
          <w:b/>
          <w:sz w:val="28"/>
          <w:szCs w:val="28"/>
        </w:rPr>
        <w:t xml:space="preserve">Maurizio </w:t>
      </w:r>
      <w:proofErr w:type="spellStart"/>
      <w:r w:rsidRPr="00071AE7">
        <w:rPr>
          <w:rFonts w:ascii="Arial" w:hAnsi="Arial" w:cs="Arial"/>
          <w:b/>
          <w:sz w:val="28"/>
          <w:szCs w:val="28"/>
        </w:rPr>
        <w:t>Boscaini</w:t>
      </w:r>
      <w:proofErr w:type="spellEnd"/>
      <w:proofErr w:type="gramStart"/>
      <w:r w:rsidRPr="00071AE7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071AE7">
        <w:rPr>
          <w:rFonts w:ascii="Arial" w:hAnsi="Arial" w:cs="Arial"/>
          <w:sz w:val="28"/>
          <w:szCs w:val="28"/>
        </w:rPr>
        <w:t xml:space="preserve">"Un percorso didattico interdisciplinare in </w:t>
      </w:r>
      <w:proofErr w:type="spellStart"/>
      <w:r w:rsidRPr="00071AE7">
        <w:rPr>
          <w:rFonts w:ascii="Arial" w:hAnsi="Arial" w:cs="Arial"/>
          <w:sz w:val="28"/>
          <w:szCs w:val="28"/>
        </w:rPr>
        <w:t>VPython</w:t>
      </w:r>
      <w:proofErr w:type="spellEnd"/>
      <w:r w:rsidRPr="00071AE7">
        <w:rPr>
          <w:rFonts w:ascii="Arial" w:hAnsi="Arial" w:cs="Arial"/>
          <w:sz w:val="28"/>
          <w:szCs w:val="28"/>
        </w:rPr>
        <w:t>"</w:t>
      </w:r>
    </w:p>
    <w:p w14:paraId="359FEB07" w14:textId="3CCA2964" w:rsidR="00F66BF7" w:rsidRPr="00071AE7" w:rsidRDefault="00F66BF7" w:rsidP="00071AE7">
      <w:pPr>
        <w:ind w:right="-7"/>
        <w:rPr>
          <w:sz w:val="28"/>
          <w:szCs w:val="28"/>
        </w:rPr>
      </w:pPr>
      <w:r w:rsidRPr="00071AE7">
        <w:rPr>
          <w:sz w:val="28"/>
          <w:szCs w:val="28"/>
        </w:rPr>
        <w:t xml:space="preserve">Presentazione del percorso didattico sperimentato nel corrente anno scolastico con due classi quarte di Liceo scientifico </w:t>
      </w:r>
      <w:proofErr w:type="gramStart"/>
      <w:r w:rsidRPr="00071AE7">
        <w:rPr>
          <w:sz w:val="28"/>
          <w:szCs w:val="28"/>
        </w:rPr>
        <w:t>opzione</w:t>
      </w:r>
      <w:proofErr w:type="gramEnd"/>
      <w:r w:rsidRPr="00071AE7">
        <w:rPr>
          <w:sz w:val="28"/>
          <w:szCs w:val="28"/>
        </w:rPr>
        <w:t xml:space="preserve"> scienze applicate di utilizzo di </w:t>
      </w:r>
      <w:proofErr w:type="spellStart"/>
      <w:r w:rsidRPr="00071AE7">
        <w:rPr>
          <w:sz w:val="28"/>
          <w:szCs w:val="28"/>
        </w:rPr>
        <w:t>VPython</w:t>
      </w:r>
      <w:proofErr w:type="spellEnd"/>
      <w:r w:rsidRPr="00071AE7">
        <w:rPr>
          <w:sz w:val="28"/>
          <w:szCs w:val="28"/>
        </w:rPr>
        <w:t>.</w:t>
      </w:r>
      <w:r w:rsidR="00071AE7">
        <w:rPr>
          <w:sz w:val="28"/>
          <w:szCs w:val="28"/>
        </w:rPr>
        <w:t xml:space="preserve"> </w:t>
      </w:r>
      <w:r w:rsidRPr="00071AE7">
        <w:rPr>
          <w:sz w:val="28"/>
          <w:szCs w:val="28"/>
        </w:rPr>
        <w:t xml:space="preserve">Si tratta di un'estensione del linguaggio </w:t>
      </w:r>
      <w:proofErr w:type="spellStart"/>
      <w:r w:rsidRPr="00071AE7">
        <w:rPr>
          <w:sz w:val="28"/>
          <w:szCs w:val="28"/>
        </w:rPr>
        <w:t>Python</w:t>
      </w:r>
      <w:proofErr w:type="spellEnd"/>
      <w:r w:rsidRPr="00071AE7">
        <w:rPr>
          <w:sz w:val="28"/>
          <w:szCs w:val="28"/>
        </w:rPr>
        <w:t xml:space="preserve"> che consente di lavorare con la grafica 3D in maniera semplice e adatta </w:t>
      </w:r>
      <w:proofErr w:type="gramStart"/>
      <w:r w:rsidRPr="00071AE7">
        <w:rPr>
          <w:sz w:val="28"/>
          <w:szCs w:val="28"/>
        </w:rPr>
        <w:t>ad</w:t>
      </w:r>
      <w:proofErr w:type="gramEnd"/>
      <w:r w:rsidRPr="00071AE7">
        <w:rPr>
          <w:sz w:val="28"/>
          <w:szCs w:val="28"/>
        </w:rPr>
        <w:t xml:space="preserve"> un percorso didattico nella scuola superiore.</w:t>
      </w:r>
    </w:p>
    <w:p w14:paraId="39B887AD" w14:textId="53084BFA" w:rsidR="00613879" w:rsidRPr="00071AE7" w:rsidRDefault="00F66BF7" w:rsidP="00071AE7">
      <w:pPr>
        <w:ind w:right="-7"/>
        <w:rPr>
          <w:sz w:val="28"/>
          <w:szCs w:val="28"/>
        </w:rPr>
      </w:pPr>
      <w:proofErr w:type="gramStart"/>
      <w:r w:rsidRPr="00071AE7">
        <w:rPr>
          <w:sz w:val="28"/>
          <w:szCs w:val="28"/>
        </w:rPr>
        <w:t>Questo</w:t>
      </w:r>
      <w:proofErr w:type="gramEnd"/>
      <w:r w:rsidRPr="00071AE7">
        <w:rPr>
          <w:sz w:val="28"/>
          <w:szCs w:val="28"/>
        </w:rPr>
        <w:t xml:space="preserve"> approccio permette di offrire un'introduzione alla programmazione ad oggetti e nel contempo offre un ottimo gancio interdisciplinare tra informatica e  altre discipline quali fisica, matematica e chimica.</w:t>
      </w:r>
    </w:p>
    <w:p w14:paraId="5B9443ED" w14:textId="77777777" w:rsidR="00697C77" w:rsidRPr="00071AE7" w:rsidRDefault="00697C77" w:rsidP="00071AE7">
      <w:pPr>
        <w:ind w:right="-7"/>
        <w:rPr>
          <w:sz w:val="28"/>
          <w:szCs w:val="28"/>
        </w:rPr>
      </w:pPr>
    </w:p>
    <w:p w14:paraId="61FED1C8" w14:textId="3D875035" w:rsidR="00697C77" w:rsidRPr="00071AE7" w:rsidRDefault="00697C77" w:rsidP="00071AE7">
      <w:pPr>
        <w:ind w:right="-7"/>
        <w:rPr>
          <w:i/>
          <w:sz w:val="32"/>
          <w:szCs w:val="32"/>
        </w:rPr>
      </w:pPr>
      <w:r w:rsidRPr="00071AE7">
        <w:rPr>
          <w:i/>
          <w:sz w:val="32"/>
          <w:szCs w:val="32"/>
        </w:rPr>
        <w:t xml:space="preserve">Tavola rotonda su proposta di Luca </w:t>
      </w:r>
      <w:proofErr w:type="spellStart"/>
      <w:r w:rsidRPr="00071AE7">
        <w:rPr>
          <w:i/>
          <w:sz w:val="32"/>
          <w:szCs w:val="32"/>
        </w:rPr>
        <w:t>Forlizzi</w:t>
      </w:r>
      <w:proofErr w:type="spellEnd"/>
      <w:r w:rsidR="00071AE7" w:rsidRPr="00071AE7">
        <w:rPr>
          <w:i/>
          <w:sz w:val="32"/>
          <w:szCs w:val="32"/>
        </w:rPr>
        <w:t>. Alcuni degli interventi</w:t>
      </w:r>
    </w:p>
    <w:p w14:paraId="4101CE32" w14:textId="259D4D32" w:rsidR="00697C77" w:rsidRPr="00071AE7" w:rsidRDefault="00071AE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ab/>
      </w:r>
      <w:r w:rsidR="00F66BF7" w:rsidRPr="00071AE7">
        <w:rPr>
          <w:rFonts w:ascii="Arial" w:hAnsi="Arial" w:cs="Arial"/>
          <w:b/>
          <w:sz w:val="28"/>
          <w:szCs w:val="28"/>
        </w:rPr>
        <w:t>Ugo Vitti</w:t>
      </w:r>
      <w:r w:rsidRPr="00071AE7">
        <w:rPr>
          <w:rFonts w:ascii="Arial" w:hAnsi="Arial" w:cs="Arial"/>
          <w:sz w:val="28"/>
          <w:szCs w:val="28"/>
        </w:rPr>
        <w:t>:</w:t>
      </w:r>
    </w:p>
    <w:p w14:paraId="04F3D137" w14:textId="77777777" w:rsidR="00697C77" w:rsidRPr="00071AE7" w:rsidRDefault="00697C77" w:rsidP="00071AE7">
      <w:pPr>
        <w:ind w:right="-7"/>
        <w:rPr>
          <w:sz w:val="28"/>
          <w:szCs w:val="28"/>
        </w:rPr>
      </w:pPr>
      <w:proofErr w:type="gramStart"/>
      <w:r w:rsidRPr="00071AE7">
        <w:rPr>
          <w:sz w:val="28"/>
          <w:szCs w:val="28"/>
        </w:rPr>
        <w:t>breve</w:t>
      </w:r>
      <w:proofErr w:type="gramEnd"/>
      <w:r w:rsidRPr="00071AE7">
        <w:rPr>
          <w:sz w:val="28"/>
          <w:szCs w:val="28"/>
        </w:rPr>
        <w:t xml:space="preserve"> presentazione dell'intervento descrittivo della </w:t>
      </w:r>
      <w:proofErr w:type="spellStart"/>
      <w:r w:rsidRPr="00071AE7">
        <w:rPr>
          <w:sz w:val="28"/>
          <w:szCs w:val="28"/>
        </w:rPr>
        <w:t>varieta'</w:t>
      </w:r>
      <w:proofErr w:type="spellEnd"/>
      <w:r w:rsidRPr="00071AE7">
        <w:rPr>
          <w:sz w:val="28"/>
          <w:szCs w:val="28"/>
        </w:rPr>
        <w:t xml:space="preserve"> e della </w:t>
      </w:r>
      <w:proofErr w:type="spellStart"/>
      <w:r w:rsidRPr="00071AE7">
        <w:rPr>
          <w:sz w:val="28"/>
          <w:szCs w:val="28"/>
        </w:rPr>
        <w:t>molteplicita'</w:t>
      </w:r>
      <w:proofErr w:type="spellEnd"/>
      <w:r w:rsidRPr="00071AE7">
        <w:rPr>
          <w:sz w:val="28"/>
          <w:szCs w:val="28"/>
        </w:rPr>
        <w:t xml:space="preserve"> degli insegnamenti che deve affrontare il docente che si abilita per la A032 (ex A042) con qualche spunto per alcuni insegnamenti</w:t>
      </w:r>
    </w:p>
    <w:p w14:paraId="7D49549E" w14:textId="10045145" w:rsidR="00F66BF7" w:rsidRPr="00071AE7" w:rsidRDefault="00071AE7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 w:rsidR="00F66BF7" w:rsidRPr="00071AE7">
        <w:rPr>
          <w:rFonts w:ascii="Arial" w:hAnsi="Arial" w:cs="Arial"/>
          <w:b/>
          <w:sz w:val="28"/>
          <w:szCs w:val="28"/>
        </w:rPr>
        <w:t>Barbara Demo</w:t>
      </w:r>
      <w:r w:rsidR="00F66BF7" w:rsidRPr="00071AE7">
        <w:rPr>
          <w:rFonts w:ascii="Arial" w:hAnsi="Arial" w:cs="Arial"/>
          <w:sz w:val="28"/>
          <w:szCs w:val="28"/>
        </w:rPr>
        <w:t xml:space="preserve"> </w:t>
      </w:r>
    </w:p>
    <w:p w14:paraId="3CC89995" w14:textId="539C343B" w:rsidR="00107755" w:rsidRPr="00071AE7" w:rsidRDefault="00107755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>"Informatica nell'abilitazione A033 Tecnologie e, più in generale, nella scuola secondaria di primo grado"</w:t>
      </w:r>
      <w:proofErr w:type="gramEnd"/>
      <w:r w:rsidR="00071AE7" w:rsidRPr="00071AE7">
        <w:rPr>
          <w:rFonts w:ascii="Arial" w:hAnsi="Arial" w:cs="Arial"/>
          <w:color w:val="1A1A1A"/>
          <w:sz w:val="28"/>
          <w:szCs w:val="28"/>
        </w:rPr>
        <w:t xml:space="preserve">. </w:t>
      </w:r>
      <w:r w:rsidRPr="00071AE7">
        <w:rPr>
          <w:rFonts w:ascii="Arial" w:hAnsi="Arial" w:cs="Arial"/>
          <w:color w:val="1A1A1A"/>
          <w:sz w:val="28"/>
          <w:szCs w:val="28"/>
        </w:rPr>
        <w:t xml:space="preserve">Gli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abilitandi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della classe A033 Tecnologie nella scuola secondaria di primo grado hanno le provenienze più diverse ma sono in grande maggioranza laureati in architettura con quasi nulle competenze </w:t>
      </w: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 xml:space="preserve">di 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informatica e medio-bassa alfabetizzazione digitale. Per questo è indispensabile che i PAS della classe A033 prevedano un corso di Informatica dove </w:t>
      </w: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 xml:space="preserve">si 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introducano alla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computing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science gli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abilitandi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in modo da fornire loro</w:t>
      </w:r>
    </w:p>
    <w:p w14:paraId="76B8AD16" w14:textId="77777777" w:rsidR="00107755" w:rsidRPr="00071AE7" w:rsidRDefault="00107755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  <w:r w:rsidRPr="00071AE7">
        <w:rPr>
          <w:rFonts w:ascii="Arial" w:hAnsi="Arial" w:cs="Arial"/>
          <w:color w:val="1A1A1A"/>
          <w:sz w:val="28"/>
          <w:szCs w:val="28"/>
        </w:rPr>
        <w:t>- competenze di base</w:t>
      </w:r>
    </w:p>
    <w:p w14:paraId="25D51B88" w14:textId="77777777" w:rsidR="00107755" w:rsidRPr="00071AE7" w:rsidRDefault="00107755" w:rsidP="00071AE7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  <w:r w:rsidRPr="00071AE7">
        <w:rPr>
          <w:rFonts w:ascii="Arial" w:hAnsi="Arial" w:cs="Arial"/>
          <w:color w:val="1A1A1A"/>
          <w:sz w:val="28"/>
          <w:szCs w:val="28"/>
        </w:rPr>
        <w:t>- materiali didattici immediatamente utilizzabili nelle classi.</w:t>
      </w:r>
    </w:p>
    <w:p w14:paraId="766B9C1C" w14:textId="39BE002C" w:rsidR="00F66BF7" w:rsidRDefault="00107755" w:rsidP="00AF447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1A1A1A"/>
          <w:sz w:val="28"/>
          <w:szCs w:val="28"/>
        </w:rPr>
      </w:pPr>
      <w:r w:rsidRPr="00071AE7">
        <w:rPr>
          <w:rFonts w:ascii="Arial" w:hAnsi="Arial" w:cs="Arial"/>
          <w:color w:val="1A1A1A"/>
          <w:sz w:val="28"/>
          <w:szCs w:val="28"/>
        </w:rPr>
        <w:t xml:space="preserve">Si descrive un corso di </w:t>
      </w: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>5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cfu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dove si introducono gli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abilitandi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 alla programmazione usando di un ambiente in cui si sviluppano programmi in modo visuale (Scratch, Alice, </w:t>
      </w:r>
      <w:proofErr w:type="spellStart"/>
      <w:r w:rsidRPr="00071AE7">
        <w:rPr>
          <w:rFonts w:ascii="Arial" w:hAnsi="Arial" w:cs="Arial"/>
          <w:color w:val="1A1A1A"/>
          <w:sz w:val="28"/>
          <w:szCs w:val="28"/>
        </w:rPr>
        <w:t>Greenfoot</w:t>
      </w:r>
      <w:proofErr w:type="spellEnd"/>
      <w:r w:rsidRPr="00071AE7">
        <w:rPr>
          <w:rFonts w:ascii="Arial" w:hAnsi="Arial" w:cs="Arial"/>
          <w:color w:val="1A1A1A"/>
          <w:sz w:val="28"/>
          <w:szCs w:val="28"/>
        </w:rPr>
        <w:t xml:space="preserve">) e tali da permettere una facile interazione con le altre discipline. </w:t>
      </w:r>
      <w:proofErr w:type="gramStart"/>
      <w:r w:rsidRPr="00071AE7">
        <w:rPr>
          <w:rFonts w:ascii="Arial" w:hAnsi="Arial" w:cs="Arial"/>
          <w:color w:val="1A1A1A"/>
          <w:sz w:val="28"/>
          <w:szCs w:val="28"/>
        </w:rPr>
        <w:t>parte</w:t>
      </w:r>
      <w:proofErr w:type="gramEnd"/>
      <w:r w:rsidRPr="00071AE7">
        <w:rPr>
          <w:rFonts w:ascii="Arial" w:hAnsi="Arial" w:cs="Arial"/>
          <w:color w:val="1A1A1A"/>
          <w:sz w:val="28"/>
          <w:szCs w:val="28"/>
        </w:rPr>
        <w:t xml:space="preserve"> di questo corso può essere proposto anche come aggiornamento per docenti del biennio delle superiori.</w:t>
      </w:r>
    </w:p>
    <w:p w14:paraId="68590B7F" w14:textId="6D2E3C0E" w:rsidR="006305D2" w:rsidRDefault="006305D2" w:rsidP="00AF447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 xml:space="preserve">Contributo di </w:t>
      </w:r>
      <w:r w:rsidRPr="006305D2">
        <w:rPr>
          <w:rFonts w:ascii="Arial" w:hAnsi="Arial" w:cs="Arial"/>
          <w:b/>
          <w:color w:val="1A1A1A"/>
          <w:sz w:val="28"/>
          <w:szCs w:val="28"/>
        </w:rPr>
        <w:t xml:space="preserve">Mattia </w:t>
      </w:r>
      <w:proofErr w:type="spellStart"/>
      <w:r w:rsidRPr="006305D2">
        <w:rPr>
          <w:rFonts w:ascii="Arial" w:hAnsi="Arial" w:cs="Arial"/>
          <w:b/>
          <w:color w:val="1A1A1A"/>
          <w:sz w:val="28"/>
          <w:szCs w:val="28"/>
        </w:rPr>
        <w:t>Monga</w:t>
      </w:r>
      <w:proofErr w:type="spellEnd"/>
      <w:r>
        <w:rPr>
          <w:rFonts w:ascii="Arial" w:hAnsi="Arial" w:cs="Arial"/>
          <w:b/>
          <w:color w:val="1A1A1A"/>
          <w:sz w:val="28"/>
          <w:szCs w:val="28"/>
        </w:rPr>
        <w:t>:</w:t>
      </w:r>
    </w:p>
    <w:p w14:paraId="4C6E3928" w14:textId="77777777" w:rsidR="006305D2" w:rsidRDefault="006305D2" w:rsidP="00AF447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b/>
          <w:color w:val="1A1A1A"/>
          <w:sz w:val="28"/>
          <w:szCs w:val="28"/>
        </w:rPr>
      </w:pPr>
    </w:p>
    <w:p w14:paraId="16DE6751" w14:textId="25C13EF3" w:rsidR="006305D2" w:rsidRPr="00ED0F7E" w:rsidRDefault="006305D2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informazione</w:t>
      </w:r>
      <w:proofErr w:type="gramEnd"/>
      <w:r>
        <w:rPr>
          <w:rFonts w:ascii="Arial" w:hAnsi="Arial" w:cs="Arial"/>
          <w:sz w:val="26"/>
          <w:szCs w:val="26"/>
        </w:rPr>
        <w:t xml:space="preserve"> sui PAS che qui a </w:t>
      </w:r>
      <w:proofErr w:type="spellStart"/>
      <w:r>
        <w:rPr>
          <w:rFonts w:ascii="Arial" w:hAnsi="Arial" w:cs="Arial"/>
          <w:sz w:val="26"/>
          <w:szCs w:val="26"/>
        </w:rPr>
        <w:t>unimi</w:t>
      </w:r>
      <w:proofErr w:type="spellEnd"/>
      <w:r>
        <w:rPr>
          <w:rFonts w:ascii="Arial" w:hAnsi="Arial" w:cs="Arial"/>
          <w:sz w:val="26"/>
          <w:szCs w:val="26"/>
        </w:rPr>
        <w:t xml:space="preserve"> sono partiti (mi risulta che non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siano molte le sedi in cui le lezioni sono effettivamente iniziate).</w:t>
      </w:r>
    </w:p>
    <w:p w14:paraId="6C9D7ED6" w14:textId="330F1003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Posti PAS A042 Lombardia: </w:t>
      </w:r>
      <w:proofErr w:type="gramStart"/>
      <w:r>
        <w:rPr>
          <w:rFonts w:ascii="Arial" w:hAnsi="Arial" w:cs="Arial"/>
          <w:sz w:val="26"/>
          <w:szCs w:val="26"/>
        </w:rPr>
        <w:t>70</w:t>
      </w:r>
      <w:proofErr w:type="gramEnd"/>
      <w:r w:rsidR="00982331">
        <w:rPr>
          <w:rFonts w:ascii="Arial" w:hAnsi="Arial" w:cs="Arial"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sz w:val="26"/>
          <w:szCs w:val="26"/>
        </w:rPr>
        <w:t>Unimi</w:t>
      </w:r>
      <w:proofErr w:type="spellEnd"/>
      <w:r>
        <w:rPr>
          <w:rFonts w:ascii="Arial" w:hAnsi="Arial" w:cs="Arial"/>
          <w:sz w:val="26"/>
          <w:szCs w:val="26"/>
        </w:rPr>
        <w:t>: 30</w:t>
      </w:r>
      <w:r w:rsidR="0098233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Bicocca: 40 (per quel che ne so, non ancora partito)</w:t>
      </w:r>
    </w:p>
    <w:p w14:paraId="27677858" w14:textId="44DF0B68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Studenti allocati a </w:t>
      </w:r>
      <w:proofErr w:type="spellStart"/>
      <w:r>
        <w:rPr>
          <w:rFonts w:ascii="Arial" w:hAnsi="Arial" w:cs="Arial"/>
          <w:sz w:val="26"/>
          <w:szCs w:val="26"/>
        </w:rPr>
        <w:t>Unimi</w:t>
      </w:r>
      <w:proofErr w:type="spellEnd"/>
      <w:r>
        <w:rPr>
          <w:rFonts w:ascii="Arial" w:hAnsi="Arial" w:cs="Arial"/>
          <w:sz w:val="26"/>
          <w:szCs w:val="26"/>
        </w:rPr>
        <w:t xml:space="preserve"> dall'ufficio scolastico regionale: 31 (età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media 41,27, </w:t>
      </w:r>
      <w:proofErr w:type="spellStart"/>
      <w:r>
        <w:rPr>
          <w:rFonts w:ascii="Arial" w:hAnsi="Arial" w:cs="Arial"/>
          <w:sz w:val="26"/>
          <w:szCs w:val="26"/>
        </w:rPr>
        <w:t>min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31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max</w:t>
      </w:r>
      <w:proofErr w:type="spellEnd"/>
      <w:r>
        <w:rPr>
          <w:rFonts w:ascii="Arial" w:hAnsi="Arial" w:cs="Arial"/>
          <w:sz w:val="26"/>
          <w:szCs w:val="26"/>
        </w:rPr>
        <w:t xml:space="preserve"> 55, mediana 42, moda 46), di cui 7 già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abilitati in altra classe.</w:t>
      </w:r>
    </w:p>
    <w:p w14:paraId="47809FEF" w14:textId="7777777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79434792" w14:textId="7A6F1F14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Il corso è cominciato il 27 gennaio e gli studenti (avvisati pochi giorni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prima dall'USR) hanno avuto tempo fino al 6 febbraio per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immatricolarsi.</w:t>
      </w:r>
    </w:p>
    <w:p w14:paraId="694EA5F9" w14:textId="39A8D5D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Studenti effettivamente immatricolati: 20 (1 solo laureato in Scienze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dell'informazione, 4 ing</w:t>
      </w:r>
      <w:r w:rsidR="00E72D1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informatica, 3 ing. elettronica, </w:t>
      </w:r>
      <w:proofErr w:type="gramStart"/>
      <w:r>
        <w:rPr>
          <w:rFonts w:ascii="Arial" w:hAnsi="Arial" w:cs="Arial"/>
          <w:sz w:val="26"/>
          <w:szCs w:val="26"/>
        </w:rPr>
        <w:t>5</w:t>
      </w:r>
      <w:proofErr w:type="gramEnd"/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matematica, il resto altre lauree in ingegneria e fisica, 4 già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abilitati in altra classe).</w:t>
      </w:r>
    </w:p>
    <w:p w14:paraId="094234ED" w14:textId="7777777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14A88E28" w14:textId="5D80533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Piano di studio per il settore INF/01</w:t>
      </w:r>
    </w:p>
    <w:p w14:paraId="2162496F" w14:textId="7777777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* Corso introduttivo </w:t>
      </w:r>
      <w:proofErr w:type="gramStart"/>
      <w:r>
        <w:rPr>
          <w:rFonts w:ascii="Arial" w:hAnsi="Arial" w:cs="Arial"/>
          <w:sz w:val="26"/>
          <w:szCs w:val="26"/>
        </w:rPr>
        <w:t xml:space="preserve">di </w:t>
      </w:r>
      <w:proofErr w:type="gramEnd"/>
      <w:r>
        <w:rPr>
          <w:rFonts w:ascii="Arial" w:hAnsi="Arial" w:cs="Arial"/>
          <w:sz w:val="26"/>
          <w:szCs w:val="26"/>
        </w:rPr>
        <w:t>informatica (3 CFU)</w:t>
      </w:r>
    </w:p>
    <w:p w14:paraId="52A7E3F1" w14:textId="7777777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1BB9E258" w14:textId="6FA6EB10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E` stato deciso dal comitato ordinatore d'ateneo che ogni classe</w:t>
      </w:r>
      <w:r w:rsidR="0090628A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dedicasse</w:t>
      </w:r>
      <w:proofErr w:type="gramEnd"/>
      <w:r>
        <w:rPr>
          <w:rFonts w:ascii="Arial" w:hAnsi="Arial" w:cs="Arial"/>
          <w:sz w:val="26"/>
          <w:szCs w:val="26"/>
        </w:rPr>
        <w:t xml:space="preserve"> 3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CFU per passare in rassegna i </w:t>
      </w:r>
      <w:proofErr w:type="spellStart"/>
      <w:r>
        <w:rPr>
          <w:rFonts w:ascii="Arial" w:hAnsi="Arial" w:cs="Arial"/>
          <w:sz w:val="26"/>
          <w:szCs w:val="26"/>
        </w:rPr>
        <w:t>saperi</w:t>
      </w:r>
      <w:proofErr w:type="spellEnd"/>
      <w:r>
        <w:rPr>
          <w:rFonts w:ascii="Arial" w:hAnsi="Arial" w:cs="Arial"/>
          <w:sz w:val="26"/>
          <w:szCs w:val="26"/>
        </w:rPr>
        <w:t xml:space="preserve"> "irrinunciabili" per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l'abilitazione all'insegnamento disciplinare.</w:t>
      </w:r>
    </w:p>
    <w:p w14:paraId="6F5F4479" w14:textId="71EB0790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nostri sono stati divisi fra un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docente di architetture (peso 1), un docente di programmazione (peso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3), un docente di sistemi e reti (peso </w:t>
      </w:r>
      <w:proofErr w:type="gramStart"/>
      <w:r>
        <w:rPr>
          <w:rFonts w:ascii="Arial" w:hAnsi="Arial" w:cs="Arial"/>
          <w:sz w:val="26"/>
          <w:szCs w:val="26"/>
        </w:rPr>
        <w:t>1</w:t>
      </w:r>
      <w:proofErr w:type="gramEnd"/>
      <w:r>
        <w:rPr>
          <w:rFonts w:ascii="Arial" w:hAnsi="Arial" w:cs="Arial"/>
          <w:sz w:val="26"/>
          <w:szCs w:val="26"/>
        </w:rPr>
        <w:t>).  Le lezioni (il corso è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finito il 6 febbraio e il </w:t>
      </w:r>
      <w:proofErr w:type="gramStart"/>
      <w:r>
        <w:rPr>
          <w:rFonts w:ascii="Arial" w:hAnsi="Arial" w:cs="Arial"/>
          <w:sz w:val="26"/>
          <w:szCs w:val="26"/>
        </w:rPr>
        <w:t>12</w:t>
      </w:r>
      <w:proofErr w:type="gramEnd"/>
      <w:r>
        <w:rPr>
          <w:rFonts w:ascii="Arial" w:hAnsi="Arial" w:cs="Arial"/>
          <w:sz w:val="26"/>
          <w:szCs w:val="26"/>
        </w:rPr>
        <w:t xml:space="preserve"> si </w:t>
      </w:r>
      <w:r w:rsidR="00EC483A">
        <w:rPr>
          <w:rFonts w:ascii="Arial" w:hAnsi="Arial" w:cs="Arial"/>
          <w:sz w:val="26"/>
          <w:szCs w:val="26"/>
        </w:rPr>
        <w:t>è</w:t>
      </w:r>
      <w:r>
        <w:rPr>
          <w:rFonts w:ascii="Arial" w:hAnsi="Arial" w:cs="Arial"/>
          <w:sz w:val="26"/>
          <w:szCs w:val="26"/>
        </w:rPr>
        <w:t xml:space="preserve"> tenuto il primo appello) sono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servite a mostrare e discutere la tipologia di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esercizi poi proposti all'esame e solo marginalmente per</w:t>
      </w:r>
    </w:p>
    <w:p w14:paraId="34D2DB2E" w14:textId="608E09C9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"ripassare" (impossibile in </w:t>
      </w:r>
      <w:proofErr w:type="gramStart"/>
      <w:r>
        <w:rPr>
          <w:rFonts w:ascii="Arial" w:hAnsi="Arial" w:cs="Arial"/>
          <w:sz w:val="26"/>
          <w:szCs w:val="26"/>
        </w:rPr>
        <w:t>3</w:t>
      </w:r>
      <w:proofErr w:type="gramEnd"/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CFU).</w:t>
      </w:r>
    </w:p>
    <w:p w14:paraId="6D068A82" w14:textId="1F0552FB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I temi trattati: sintesi combinatoria, blocchi funzionali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fondamentali, programmazione imperativa, chiamate di sistema, gestione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della memor</w:t>
      </w:r>
      <w:proofErr w:type="gramEnd"/>
      <w:r>
        <w:rPr>
          <w:rFonts w:ascii="Arial" w:hAnsi="Arial" w:cs="Arial"/>
          <w:sz w:val="26"/>
          <w:szCs w:val="26"/>
        </w:rPr>
        <w:t>ia,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protocolli di rete. Per la programmazione abbiamo pensato di usare le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lezioni per assicurarsi che tutti possano svolgere esercizi in C, </w:t>
      </w:r>
      <w:proofErr w:type="gramStart"/>
      <w:r>
        <w:rPr>
          <w:rFonts w:ascii="Arial" w:hAnsi="Arial" w:cs="Arial"/>
          <w:sz w:val="26"/>
          <w:szCs w:val="26"/>
        </w:rPr>
        <w:t>in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quanto</w:t>
      </w:r>
      <w:proofErr w:type="gramEnd"/>
      <w:r>
        <w:rPr>
          <w:rFonts w:ascii="Arial" w:hAnsi="Arial" w:cs="Arial"/>
          <w:sz w:val="26"/>
          <w:szCs w:val="26"/>
        </w:rPr>
        <w:t xml:space="preserve"> parte dell'esame è in laboratorio (un esercizio di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programmazione).</w:t>
      </w:r>
    </w:p>
    <w:p w14:paraId="2EFC8E25" w14:textId="7777777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10D21A51" w14:textId="63E5FFC8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L'esame può essere ripetuto un massimo di </w:t>
      </w:r>
      <w:proofErr w:type="gramStart"/>
      <w:r>
        <w:rPr>
          <w:rFonts w:ascii="Arial" w:hAnsi="Arial" w:cs="Arial"/>
          <w:sz w:val="26"/>
          <w:szCs w:val="26"/>
        </w:rPr>
        <w:t>2</w:t>
      </w:r>
      <w:proofErr w:type="gramEnd"/>
      <w:r>
        <w:rPr>
          <w:rFonts w:ascii="Arial" w:hAnsi="Arial" w:cs="Arial"/>
          <w:sz w:val="26"/>
          <w:szCs w:val="26"/>
        </w:rPr>
        <w:t xml:space="preserve"> volte (anche questa è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una norma arrivata a noi dal comitato d'ateneo e relativa a ogni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esame): il corso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introduttivo, finendo prima di tutti gli altri dovrebbe fornire un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riscontro chiaro agli abilitanti sulla loro preparazione di base,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molto impegnativa da acquisire in quello che sostanzialmente è un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semestre, per di più intasato di corsi *che non possono ripetere il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sapere disciplinare*.</w:t>
      </w:r>
    </w:p>
    <w:p w14:paraId="100D7FBA" w14:textId="492AECF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Risultato del primo appello: </w:t>
      </w:r>
      <w:proofErr w:type="gramStart"/>
      <w:r>
        <w:rPr>
          <w:rFonts w:ascii="Arial" w:hAnsi="Arial" w:cs="Arial"/>
          <w:sz w:val="26"/>
          <w:szCs w:val="26"/>
        </w:rPr>
        <w:t>10</w:t>
      </w:r>
      <w:proofErr w:type="gramEnd"/>
      <w:r>
        <w:rPr>
          <w:rFonts w:ascii="Arial" w:hAnsi="Arial" w:cs="Arial"/>
          <w:sz w:val="26"/>
          <w:szCs w:val="26"/>
        </w:rPr>
        <w:t xml:space="preserve"> studenti sufficienti. Devo dire però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 al contrario di quanto abbiamo osservato nel piccolissimo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campione TFA (ricordo che avevamo solo </w:t>
      </w:r>
      <w:proofErr w:type="gramStart"/>
      <w:r>
        <w:rPr>
          <w:rFonts w:ascii="Arial" w:hAnsi="Arial" w:cs="Arial"/>
          <w:sz w:val="26"/>
          <w:szCs w:val="26"/>
        </w:rPr>
        <w:t>4</w:t>
      </w:r>
      <w:proofErr w:type="gramEnd"/>
      <w:r>
        <w:rPr>
          <w:rFonts w:ascii="Arial" w:hAnsi="Arial" w:cs="Arial"/>
          <w:sz w:val="26"/>
          <w:szCs w:val="26"/>
        </w:rPr>
        <w:t xml:space="preserve"> studenti), gli studenti sono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veramente molto motivati: la preparazione disciplinare è mediamente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piuttosto bassa, ma l'impegno dimostrato nel cercare di recuperare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lodevole.</w:t>
      </w:r>
    </w:p>
    <w:p w14:paraId="70E9CEC5" w14:textId="7777777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3E73D837" w14:textId="2A4D18A3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Metodi per l'insegnamento della programmazione (5 CFU)</w:t>
      </w:r>
    </w:p>
    <w:p w14:paraId="23648D51" w14:textId="6AB6FA8E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Metodi per l'insegnamento delle architetture degli elaboratori (4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CFU)</w:t>
      </w:r>
    </w:p>
    <w:p w14:paraId="638E2242" w14:textId="77777777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Didattica dell'informatica (6 CFU)</w:t>
      </w:r>
    </w:p>
    <w:p w14:paraId="24005057" w14:textId="0D79DD60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corsi termineranno per la fine di maggio, con </w:t>
      </w:r>
      <w:proofErr w:type="gramStart"/>
      <w:r>
        <w:rPr>
          <w:rFonts w:ascii="Arial" w:hAnsi="Arial" w:cs="Arial"/>
          <w:sz w:val="26"/>
          <w:szCs w:val="26"/>
        </w:rPr>
        <w:t>8</w:t>
      </w:r>
      <w:proofErr w:type="gramEnd"/>
      <w:r>
        <w:rPr>
          <w:rFonts w:ascii="Arial" w:hAnsi="Arial" w:cs="Arial"/>
          <w:sz w:val="26"/>
          <w:szCs w:val="26"/>
        </w:rPr>
        <w:t xml:space="preserve"> ore di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lezione/laboratorio (in presenza) per ogni CFU. I docenti coinvolti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sono </w:t>
      </w:r>
      <w:proofErr w:type="gramStart"/>
      <w:r>
        <w:rPr>
          <w:rFonts w:ascii="Arial" w:hAnsi="Arial" w:cs="Arial"/>
          <w:sz w:val="26"/>
          <w:szCs w:val="26"/>
        </w:rPr>
        <w:t>più o meno</w:t>
      </w:r>
      <w:proofErr w:type="gramEnd"/>
      <w:r>
        <w:rPr>
          <w:rFonts w:ascii="Arial" w:hAnsi="Arial" w:cs="Arial"/>
          <w:sz w:val="26"/>
          <w:szCs w:val="26"/>
        </w:rPr>
        <w:t xml:space="preserve"> quelli del gruppo Aladdin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 come sapete, tenta da qualche anno di ragionare e proporre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iniziative in ambito "</w:t>
      </w:r>
      <w:proofErr w:type="spellStart"/>
      <w:r>
        <w:rPr>
          <w:rFonts w:ascii="Arial" w:hAnsi="Arial" w:cs="Arial"/>
          <w:sz w:val="26"/>
          <w:szCs w:val="26"/>
        </w:rPr>
        <w:t>outreach</w:t>
      </w:r>
      <w:proofErr w:type="spellEnd"/>
      <w:r>
        <w:rPr>
          <w:rFonts w:ascii="Arial" w:hAnsi="Arial" w:cs="Arial"/>
          <w:sz w:val="26"/>
          <w:szCs w:val="26"/>
        </w:rPr>
        <w:t>" e scuole.</w:t>
      </w:r>
    </w:p>
    <w:p w14:paraId="6DB58916" w14:textId="1A80F5E3" w:rsidR="006305D2" w:rsidRDefault="006305D2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C0"/>
          <w:sz w:val="26"/>
          <w:szCs w:val="26"/>
          <w:u w:val="single" w:color="0000C0"/>
        </w:rPr>
      </w:pPr>
      <w:r>
        <w:rPr>
          <w:rFonts w:ascii="Arial" w:hAnsi="Arial" w:cs="Arial"/>
          <w:sz w:val="26"/>
          <w:szCs w:val="26"/>
        </w:rPr>
        <w:t xml:space="preserve">A questo proposito vi segnalo anche che abbiamo organizzato </w:t>
      </w:r>
      <w:proofErr w:type="gramStart"/>
      <w:r>
        <w:rPr>
          <w:rFonts w:ascii="Arial" w:hAnsi="Arial" w:cs="Arial"/>
          <w:sz w:val="26"/>
          <w:szCs w:val="26"/>
        </w:rPr>
        <w:t>3</w:t>
      </w:r>
      <w:proofErr w:type="gramEnd"/>
      <w:r>
        <w:rPr>
          <w:rFonts w:ascii="Arial" w:hAnsi="Arial" w:cs="Arial"/>
          <w:sz w:val="26"/>
          <w:szCs w:val="26"/>
        </w:rPr>
        <w:t xml:space="preserve"> giornate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 aggiornamento per i docenti di superiori, medie ed elementari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(l'ultimo deve ancora svolgersi). Per la logistica e la pubblicità ci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siamo appoggiati al Museo della Scienza e Tecnologia che ha una certa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tradizione di formazione degli insegnanti. Posso già dire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 siamo molto contenti dei risultati: tutte le giornate hanno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raggiunto il numero massimo di partecipanti (25) e abbiamo una lista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d'attesa (soprattutto per la scuola primaria) che forse ci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costringerà a ripeterci. Trovate informazioni aggiuntive</w:t>
      </w:r>
      <w:r w:rsidR="0090628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qui: </w:t>
      </w:r>
      <w:hyperlink r:id="rId8" w:history="1">
        <w:r>
          <w:rPr>
            <w:rFonts w:ascii="Arial" w:hAnsi="Arial" w:cs="Arial"/>
            <w:color w:val="0000C0"/>
            <w:sz w:val="26"/>
            <w:szCs w:val="26"/>
            <w:u w:val="single" w:color="0000C0"/>
          </w:rPr>
          <w:t>http://aladdin.unimi.it/formazione.html</w:t>
        </w:r>
      </w:hyperlink>
    </w:p>
    <w:p w14:paraId="4E95BC31" w14:textId="77777777" w:rsidR="00982331" w:rsidRDefault="00982331" w:rsidP="00906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05DB0694" w14:textId="3A05E615" w:rsidR="00ED0F7E" w:rsidRPr="00982331" w:rsidRDefault="00ED0F7E" w:rsidP="003F028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982331">
        <w:rPr>
          <w:rFonts w:ascii="Arial" w:hAnsi="Arial" w:cs="Arial"/>
          <w:b/>
          <w:sz w:val="26"/>
          <w:szCs w:val="26"/>
        </w:rPr>
        <w:t>E…per finire:</w:t>
      </w:r>
    </w:p>
    <w:p w14:paraId="4C07F5EA" w14:textId="3C7918A9" w:rsidR="003F0281" w:rsidRDefault="003F0281" w:rsidP="0098233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 sono dimenticato anche di raccontarvi un piccolo esperimento dai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risultati un po' inquietanti... Il primo giorno abbiamo chiesto ai </w:t>
      </w:r>
      <w:proofErr w:type="gramStart"/>
      <w:r>
        <w:rPr>
          <w:rFonts w:ascii="Arial" w:hAnsi="Arial" w:cs="Arial"/>
          <w:sz w:val="26"/>
          <w:szCs w:val="26"/>
        </w:rPr>
        <w:t>17</w:t>
      </w:r>
      <w:proofErr w:type="gramEnd"/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presenti di definire l'informatica (p</w:t>
      </w:r>
      <w:r w:rsidR="00ED0F7E">
        <w:rPr>
          <w:rFonts w:ascii="Arial" w:hAnsi="Arial" w:cs="Arial"/>
          <w:sz w:val="26"/>
          <w:szCs w:val="26"/>
        </w:rPr>
        <w:t>rima che noi dicessimo alcunché</w:t>
      </w:r>
      <w:r>
        <w:rPr>
          <w:rFonts w:ascii="Arial" w:hAnsi="Arial" w:cs="Arial"/>
          <w:sz w:val="26"/>
          <w:szCs w:val="26"/>
        </w:rPr>
        <w:t>)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 una frase da scri</w:t>
      </w:r>
      <w:r w:rsidR="00ED0F7E">
        <w:rPr>
          <w:rFonts w:ascii="Arial" w:hAnsi="Arial" w:cs="Arial"/>
          <w:sz w:val="26"/>
          <w:szCs w:val="26"/>
        </w:rPr>
        <w:t xml:space="preserve">versi su un post-it. </w:t>
      </w:r>
      <w:r w:rsidR="00982331">
        <w:rPr>
          <w:rFonts w:ascii="Arial" w:hAnsi="Arial" w:cs="Arial"/>
          <w:sz w:val="26"/>
          <w:szCs w:val="26"/>
        </w:rPr>
        <w:t>Risultato:</w:t>
      </w:r>
    </w:p>
    <w:p w14:paraId="687202B3" w14:textId="77777777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Comunicazione, risoluzione di problemi</w:t>
      </w:r>
    </w:p>
    <w:p w14:paraId="7FF72E1A" w14:textId="77777777" w:rsidR="00ED0F7E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Scienza che ha per oggetto gli studi</w:t>
      </w:r>
      <w:r w:rsidR="00ED0F7E">
        <w:rPr>
          <w:rFonts w:ascii="Arial" w:hAnsi="Arial" w:cs="Arial"/>
          <w:sz w:val="26"/>
          <w:szCs w:val="26"/>
        </w:rPr>
        <w:t xml:space="preserve"> teorici dell'informazione e ne </w:t>
      </w:r>
      <w:r>
        <w:rPr>
          <w:rFonts w:ascii="Arial" w:hAnsi="Arial" w:cs="Arial"/>
          <w:sz w:val="26"/>
          <w:szCs w:val="26"/>
        </w:rPr>
        <w:t>permette la computazione e l'elaborazione</w:t>
      </w:r>
    </w:p>
    <w:p w14:paraId="5E6EECD5" w14:textId="58315644" w:rsidR="003F0281" w:rsidRDefault="00ED0F7E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L</w:t>
      </w:r>
      <w:r w:rsidR="003F0281">
        <w:rPr>
          <w:rFonts w:ascii="Arial" w:hAnsi="Arial" w:cs="Arial"/>
          <w:sz w:val="26"/>
          <w:szCs w:val="26"/>
        </w:rPr>
        <w:t>o studio della scienza dell'informazione</w:t>
      </w:r>
    </w:p>
    <w:p w14:paraId="60808124" w14:textId="3459211B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ED0F7E"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n mezzo per migliorare la vita</w:t>
      </w:r>
    </w:p>
    <w:p w14:paraId="4890CA95" w14:textId="77777777" w:rsidR="00ED0F7E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Una materia multidisciplinare che p</w:t>
      </w:r>
      <w:r w:rsidR="00ED0F7E">
        <w:rPr>
          <w:rFonts w:ascii="Arial" w:hAnsi="Arial" w:cs="Arial"/>
          <w:sz w:val="26"/>
          <w:szCs w:val="26"/>
        </w:rPr>
        <w:t xml:space="preserve">ermette di toccare più realtà e </w:t>
      </w:r>
      <w:r>
        <w:rPr>
          <w:rFonts w:ascii="Arial" w:hAnsi="Arial" w:cs="Arial"/>
          <w:sz w:val="26"/>
          <w:szCs w:val="26"/>
        </w:rPr>
        <w:t xml:space="preserve">più discipline. </w:t>
      </w:r>
    </w:p>
    <w:p w14:paraId="0CA1EFF5" w14:textId="426426B1" w:rsidR="003F0281" w:rsidRDefault="00ED0F7E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F0281">
        <w:rPr>
          <w:rFonts w:ascii="Arial" w:hAnsi="Arial" w:cs="Arial"/>
          <w:sz w:val="26"/>
          <w:szCs w:val="26"/>
        </w:rPr>
        <w:t>Permette di astrarre ogni realtà e di farne un modello</w:t>
      </w:r>
    </w:p>
    <w:p w14:paraId="199A7E0D" w14:textId="090802D8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Disciplina che studia le </w:t>
      </w:r>
      <w:proofErr w:type="gramStart"/>
      <w:r>
        <w:rPr>
          <w:rFonts w:ascii="Arial" w:hAnsi="Arial" w:cs="Arial"/>
          <w:sz w:val="26"/>
          <w:szCs w:val="26"/>
        </w:rPr>
        <w:t>modalità</w:t>
      </w:r>
      <w:proofErr w:type="gramEnd"/>
      <w:r>
        <w:rPr>
          <w:rFonts w:ascii="Arial" w:hAnsi="Arial" w:cs="Arial"/>
          <w:sz w:val="26"/>
          <w:szCs w:val="26"/>
        </w:rPr>
        <w:t xml:space="preserve"> di comunicazione tra uomo e </w:t>
      </w:r>
      <w:r w:rsidR="00ED0F7E">
        <w:rPr>
          <w:rFonts w:ascii="Arial" w:hAnsi="Arial" w:cs="Arial"/>
          <w:sz w:val="26"/>
          <w:szCs w:val="26"/>
        </w:rPr>
        <w:t xml:space="preserve">PC </w:t>
      </w:r>
      <w:r>
        <w:rPr>
          <w:rFonts w:ascii="Arial" w:hAnsi="Arial" w:cs="Arial"/>
          <w:sz w:val="26"/>
          <w:szCs w:val="26"/>
        </w:rPr>
        <w:t>utilizzando linguaggi di programmazione e reti di comunicazione</w:t>
      </w:r>
    </w:p>
    <w:p w14:paraId="354B6214" w14:textId="3785C491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L'informatica è il progresso. </w:t>
      </w:r>
      <w:r w:rsidR="00ED0F7E">
        <w:rPr>
          <w:rFonts w:ascii="Arial" w:hAnsi="Arial" w:cs="Arial"/>
          <w:sz w:val="26"/>
          <w:szCs w:val="26"/>
        </w:rPr>
        <w:t xml:space="preserve">E` la scienza che si propone di </w:t>
      </w:r>
      <w:r>
        <w:rPr>
          <w:rFonts w:ascii="Arial" w:hAnsi="Arial" w:cs="Arial"/>
          <w:sz w:val="26"/>
          <w:szCs w:val="26"/>
        </w:rPr>
        <w:t xml:space="preserve">studiare tutto ciò che si può definire tecnologico e le </w:t>
      </w:r>
      <w:proofErr w:type="gramStart"/>
      <w:r>
        <w:rPr>
          <w:rFonts w:ascii="Arial" w:hAnsi="Arial" w:cs="Arial"/>
          <w:sz w:val="26"/>
          <w:szCs w:val="26"/>
        </w:rPr>
        <w:t>modalità</w:t>
      </w:r>
      <w:proofErr w:type="gramEnd"/>
      <w:r>
        <w:rPr>
          <w:rFonts w:ascii="Arial" w:hAnsi="Arial" w:cs="Arial"/>
          <w:sz w:val="26"/>
          <w:szCs w:val="26"/>
        </w:rPr>
        <w:t xml:space="preserve"> in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cui si crea automazione</w:t>
      </w:r>
    </w:p>
    <w:p w14:paraId="6522E08B" w14:textId="4EB70DA6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Scienza che si </w:t>
      </w:r>
      <w:proofErr w:type="gramStart"/>
      <w:r>
        <w:rPr>
          <w:rFonts w:ascii="Arial" w:hAnsi="Arial" w:cs="Arial"/>
          <w:sz w:val="26"/>
          <w:szCs w:val="26"/>
        </w:rPr>
        <w:t>occupa</w:t>
      </w:r>
      <w:proofErr w:type="gramEnd"/>
      <w:r>
        <w:rPr>
          <w:rFonts w:ascii="Arial" w:hAnsi="Arial" w:cs="Arial"/>
          <w:sz w:val="26"/>
          <w:szCs w:val="26"/>
        </w:rPr>
        <w:t xml:space="preserve"> del trattament</w:t>
      </w:r>
      <w:r w:rsidR="00ED0F7E">
        <w:rPr>
          <w:rFonts w:ascii="Arial" w:hAnsi="Arial" w:cs="Arial"/>
          <w:sz w:val="26"/>
          <w:szCs w:val="26"/>
        </w:rPr>
        <w:t xml:space="preserve">o, memorizzazione, elaborazione </w:t>
      </w:r>
      <w:r>
        <w:rPr>
          <w:rFonts w:ascii="Arial" w:hAnsi="Arial" w:cs="Arial"/>
          <w:sz w:val="26"/>
          <w:szCs w:val="26"/>
        </w:rPr>
        <w:t>e trasmissione dell'informazione, in maniera automatizzata</w:t>
      </w:r>
    </w:p>
    <w:p w14:paraId="060D19CE" w14:textId="77777777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La scienza che studia l'elaborazione e la trasmissione dell'informazione</w:t>
      </w:r>
    </w:p>
    <w:p w14:paraId="01E995AC" w14:textId="3A86B5CE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Informazione automatica. Computer hardware/software programmazione,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algoritmi. Linguaggi. Linguistica computazionale. Codici. 0 e </w:t>
      </w:r>
      <w:proofErr w:type="gramStart"/>
      <w:r>
        <w:rPr>
          <w:rFonts w:ascii="Arial" w:hAnsi="Arial" w:cs="Arial"/>
          <w:sz w:val="26"/>
          <w:szCs w:val="26"/>
        </w:rPr>
        <w:t>1</w:t>
      </w:r>
      <w:proofErr w:type="gramEnd"/>
    </w:p>
    <w:p w14:paraId="678B7662" w14:textId="172E6C77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La scienza che si occupa dell'elaborazione dell'informazione (dati)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mediante me</w:t>
      </w:r>
      <w:r w:rsidR="00982331"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</w:rPr>
        <w:t>todi</w:t>
      </w:r>
      <w:proofErr w:type="spellEnd"/>
      <w:r>
        <w:rPr>
          <w:rFonts w:ascii="Arial" w:hAnsi="Arial" w:cs="Arial"/>
          <w:sz w:val="26"/>
          <w:szCs w:val="26"/>
        </w:rPr>
        <w:t xml:space="preserve"> che sono propri dell'automatica, in particolare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mediante l'ausilio del computer</w:t>
      </w:r>
    </w:p>
    <w:p w14:paraId="2D952E1B" w14:textId="0B66B0FE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Letteralmente significa "Tecnologia dell'informazione", cioè parte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della scienza che studia la comunicazione e l'elaborazione di dati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digitali</w:t>
      </w:r>
    </w:p>
    <w:p w14:paraId="4F1696ED" w14:textId="77777777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Informazione tecnologica delle conoscenze acquisite</w:t>
      </w:r>
    </w:p>
    <w:p w14:paraId="4D423911" w14:textId="1DBF304E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L'informatica nasce dalla necessità di meccanizzare le informazioni.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 qui nasce un nuovo mondo che permette di ampliare i metodi di</w:t>
      </w:r>
      <w:r w:rsidR="00ED0F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comunicare e lavorare.</w:t>
      </w:r>
    </w:p>
    <w:p w14:paraId="40F7A955" w14:textId="59A560DB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Informazione automatica. Scienza che studia l'informazione, la sua</w:t>
      </w:r>
      <w:r w:rsidR="000E00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trasmissione e il suo utilizzo all'interno di sistemi automatici;</w:t>
      </w:r>
      <w:r w:rsidR="000E00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inoltre sviluppa </w:t>
      </w:r>
      <w:proofErr w:type="gramStart"/>
      <w:r>
        <w:rPr>
          <w:rFonts w:ascii="Arial" w:hAnsi="Arial" w:cs="Arial"/>
          <w:sz w:val="26"/>
          <w:szCs w:val="26"/>
        </w:rPr>
        <w:t>sistemi</w:t>
      </w:r>
      <w:proofErr w:type="gramEnd"/>
      <w:r>
        <w:rPr>
          <w:rFonts w:ascii="Arial" w:hAnsi="Arial" w:cs="Arial"/>
          <w:sz w:val="26"/>
          <w:szCs w:val="26"/>
        </w:rPr>
        <w:t xml:space="preserve"> automatici in grado di prendere decisioni in</w:t>
      </w:r>
      <w:r w:rsidR="000E00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modo autonomo secondo una determinata programmazione.</w:t>
      </w:r>
    </w:p>
    <w:p w14:paraId="7827F6C5" w14:textId="77777777" w:rsidR="003F0281" w:rsidRDefault="003F0281" w:rsidP="00ED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Strumenti e linguaggi che aiutano a vivere meglio</w:t>
      </w:r>
    </w:p>
    <w:p w14:paraId="4138AD51" w14:textId="695D43C6" w:rsidR="006305D2" w:rsidRPr="00982331" w:rsidRDefault="003F0281" w:rsidP="009823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E` una materia multidisciplinare perché con i suoi strumenti</w:t>
      </w:r>
      <w:r w:rsidR="000E00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permette di spaziare in molti campi lavorativi</w:t>
      </w:r>
      <w:r w:rsidR="00982331">
        <w:rPr>
          <w:rFonts w:ascii="Arial" w:hAnsi="Arial" w:cs="Arial"/>
          <w:sz w:val="26"/>
          <w:szCs w:val="26"/>
        </w:rPr>
        <w:t>.</w:t>
      </w:r>
    </w:p>
    <w:sectPr w:rsidR="006305D2" w:rsidRPr="00982331" w:rsidSect="00071AE7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F236A8"/>
    <w:multiLevelType w:val="hybridMultilevel"/>
    <w:tmpl w:val="CA58497A"/>
    <w:lvl w:ilvl="0" w:tplc="462C93FC">
      <w:start w:val="8"/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EB"/>
    <w:rsid w:val="00015916"/>
    <w:rsid w:val="00071AE7"/>
    <w:rsid w:val="000D78F8"/>
    <w:rsid w:val="000E0039"/>
    <w:rsid w:val="000F4FB4"/>
    <w:rsid w:val="00107755"/>
    <w:rsid w:val="00176975"/>
    <w:rsid w:val="0019416D"/>
    <w:rsid w:val="00194BE9"/>
    <w:rsid w:val="001A79D8"/>
    <w:rsid w:val="001B2C01"/>
    <w:rsid w:val="001C3548"/>
    <w:rsid w:val="001F1E37"/>
    <w:rsid w:val="0020746A"/>
    <w:rsid w:val="00207D9A"/>
    <w:rsid w:val="00211E4A"/>
    <w:rsid w:val="00224D8C"/>
    <w:rsid w:val="00247729"/>
    <w:rsid w:val="00287933"/>
    <w:rsid w:val="002B41E7"/>
    <w:rsid w:val="002C0C0A"/>
    <w:rsid w:val="00332055"/>
    <w:rsid w:val="00346E22"/>
    <w:rsid w:val="003858F8"/>
    <w:rsid w:val="003919C2"/>
    <w:rsid w:val="003A4789"/>
    <w:rsid w:val="003E426C"/>
    <w:rsid w:val="003F0281"/>
    <w:rsid w:val="0040208C"/>
    <w:rsid w:val="00404C1D"/>
    <w:rsid w:val="004322B6"/>
    <w:rsid w:val="00474549"/>
    <w:rsid w:val="004E0AAD"/>
    <w:rsid w:val="005068F6"/>
    <w:rsid w:val="005200DF"/>
    <w:rsid w:val="005345A6"/>
    <w:rsid w:val="005563E3"/>
    <w:rsid w:val="005626B2"/>
    <w:rsid w:val="00580062"/>
    <w:rsid w:val="005E0DE9"/>
    <w:rsid w:val="006078C2"/>
    <w:rsid w:val="00613879"/>
    <w:rsid w:val="00625831"/>
    <w:rsid w:val="006305D2"/>
    <w:rsid w:val="00630732"/>
    <w:rsid w:val="0065160C"/>
    <w:rsid w:val="00684793"/>
    <w:rsid w:val="0068598C"/>
    <w:rsid w:val="00697C77"/>
    <w:rsid w:val="006E7F2D"/>
    <w:rsid w:val="00751857"/>
    <w:rsid w:val="00781A94"/>
    <w:rsid w:val="007865EA"/>
    <w:rsid w:val="007B7C11"/>
    <w:rsid w:val="00821634"/>
    <w:rsid w:val="008471FE"/>
    <w:rsid w:val="008A4C33"/>
    <w:rsid w:val="008A76B6"/>
    <w:rsid w:val="008B58DF"/>
    <w:rsid w:val="008C11DD"/>
    <w:rsid w:val="008D0402"/>
    <w:rsid w:val="008F168F"/>
    <w:rsid w:val="0090628A"/>
    <w:rsid w:val="00915334"/>
    <w:rsid w:val="00982331"/>
    <w:rsid w:val="00993156"/>
    <w:rsid w:val="00996BA3"/>
    <w:rsid w:val="00A24CEA"/>
    <w:rsid w:val="00A90335"/>
    <w:rsid w:val="00A97D29"/>
    <w:rsid w:val="00AA1DC5"/>
    <w:rsid w:val="00AB1F49"/>
    <w:rsid w:val="00AC3B39"/>
    <w:rsid w:val="00AD1370"/>
    <w:rsid w:val="00AD3EE6"/>
    <w:rsid w:val="00AF4475"/>
    <w:rsid w:val="00B128D6"/>
    <w:rsid w:val="00B47A3F"/>
    <w:rsid w:val="00B738C7"/>
    <w:rsid w:val="00B85EE4"/>
    <w:rsid w:val="00BC194B"/>
    <w:rsid w:val="00C02E88"/>
    <w:rsid w:val="00C15C55"/>
    <w:rsid w:val="00C45809"/>
    <w:rsid w:val="00C56193"/>
    <w:rsid w:val="00C6275B"/>
    <w:rsid w:val="00C73FC7"/>
    <w:rsid w:val="00CE3A2E"/>
    <w:rsid w:val="00D42AB9"/>
    <w:rsid w:val="00D42F1D"/>
    <w:rsid w:val="00D432AD"/>
    <w:rsid w:val="00D63ABA"/>
    <w:rsid w:val="00D74E0B"/>
    <w:rsid w:val="00D756DB"/>
    <w:rsid w:val="00D77E62"/>
    <w:rsid w:val="00DA2AE3"/>
    <w:rsid w:val="00DB2049"/>
    <w:rsid w:val="00E2672A"/>
    <w:rsid w:val="00E50BDD"/>
    <w:rsid w:val="00E72D13"/>
    <w:rsid w:val="00E83B87"/>
    <w:rsid w:val="00EB4FB5"/>
    <w:rsid w:val="00EC483A"/>
    <w:rsid w:val="00ED0F7E"/>
    <w:rsid w:val="00EE5451"/>
    <w:rsid w:val="00F14CD6"/>
    <w:rsid w:val="00F66BF7"/>
    <w:rsid w:val="00F818D2"/>
    <w:rsid w:val="00F93AAF"/>
    <w:rsid w:val="00FC55EB"/>
    <w:rsid w:val="00FC56BE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E2C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4772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55E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6193"/>
  </w:style>
  <w:style w:type="character" w:customStyle="1" w:styleId="Titolo3Carattere">
    <w:name w:val="Titolo 3 Carattere"/>
    <w:basedOn w:val="Caratterepredefinitoparagrafo"/>
    <w:link w:val="Titolo3"/>
    <w:uiPriority w:val="9"/>
    <w:rsid w:val="00247729"/>
    <w:rPr>
      <w:rFonts w:ascii="Times" w:hAnsi="Times"/>
      <w:b/>
      <w:bCs/>
      <w:sz w:val="27"/>
      <w:szCs w:val="27"/>
    </w:rPr>
  </w:style>
  <w:style w:type="character" w:styleId="Enfasicorsivo">
    <w:name w:val="Emphasis"/>
    <w:basedOn w:val="Caratterepredefinitoparagrafo"/>
    <w:uiPriority w:val="20"/>
    <w:qFormat/>
    <w:rsid w:val="00247729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4772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8D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BA3"/>
    <w:pPr>
      <w:ind w:left="720"/>
      <w:contextualSpacing/>
    </w:pPr>
  </w:style>
  <w:style w:type="paragraph" w:customStyle="1" w:styleId="Default">
    <w:name w:val="Default"/>
    <w:rsid w:val="00B128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itazioneHTML">
    <w:name w:val="HTML Cite"/>
    <w:basedOn w:val="Caratterepredefinitoparagrafo"/>
    <w:uiPriority w:val="99"/>
    <w:semiHidden/>
    <w:unhideWhenUsed/>
    <w:rsid w:val="00E72D1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4772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55E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6193"/>
  </w:style>
  <w:style w:type="character" w:customStyle="1" w:styleId="Titolo3Carattere">
    <w:name w:val="Titolo 3 Carattere"/>
    <w:basedOn w:val="Caratterepredefinitoparagrafo"/>
    <w:link w:val="Titolo3"/>
    <w:uiPriority w:val="9"/>
    <w:rsid w:val="00247729"/>
    <w:rPr>
      <w:rFonts w:ascii="Times" w:hAnsi="Times"/>
      <w:b/>
      <w:bCs/>
      <w:sz w:val="27"/>
      <w:szCs w:val="27"/>
    </w:rPr>
  </w:style>
  <w:style w:type="character" w:styleId="Enfasicorsivo">
    <w:name w:val="Emphasis"/>
    <w:basedOn w:val="Caratterepredefinitoparagrafo"/>
    <w:uiPriority w:val="20"/>
    <w:qFormat/>
    <w:rsid w:val="00247729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4772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8D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BA3"/>
    <w:pPr>
      <w:ind w:left="720"/>
      <w:contextualSpacing/>
    </w:pPr>
  </w:style>
  <w:style w:type="paragraph" w:customStyle="1" w:styleId="Default">
    <w:name w:val="Default"/>
    <w:rsid w:val="00B128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itazioneHTML">
    <w:name w:val="HTML Cite"/>
    <w:basedOn w:val="Caratterepredefinitoparagrafo"/>
    <w:uiPriority w:val="99"/>
    <w:semiHidden/>
    <w:unhideWhenUsed/>
    <w:rsid w:val="00E72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grin-informatica.it/opencms/opencms/grin/infoescuola/descrizionecompleta.html" TargetMode="External"/><Relationship Id="rId8" Type="http://schemas.openxmlformats.org/officeDocument/2006/relationships/hyperlink" Target="http://www.google.com/url?q=http%3A%2F%2Faladdin.unimi.it%2Fformazione.html&amp;sa=D&amp;sntz=1&amp;usg=AFQjCNHnAfvZP2SC3bAoHt94OHiYVDENIQ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2007</Words>
  <Characters>11445</Characters>
  <Application>Microsoft Macintosh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Sapienza</dc:creator>
  <cp:keywords/>
  <dc:description/>
  <cp:lastModifiedBy>Sapienza</cp:lastModifiedBy>
  <cp:revision>29</cp:revision>
  <dcterms:created xsi:type="dcterms:W3CDTF">2014-02-19T11:24:00Z</dcterms:created>
  <dcterms:modified xsi:type="dcterms:W3CDTF">2014-02-24T14:31:00Z</dcterms:modified>
</cp:coreProperties>
</file>